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auto" w:line="240" w:before="0" w:after="0"/>
        <w:jc w:val="center"/>
        <w:rPr>
          <w:rFonts w:ascii="Arial" w:hAnsi="Arial" w:eastAsia="Times New Roman" w:cs="Arial"/>
          <w:color w:val="181818"/>
          <w:sz w:val="21"/>
          <w:szCs w:val="21"/>
          <w:lang w:eastAsia="ru-RU"/>
        </w:rPr>
      </w:pPr>
      <w:r>
        <w:rPr>
          <w:rFonts w:eastAsia="Times New Roman" w:cs="Arial" w:ascii="Arial" w:hAnsi="Arial"/>
          <w:color w:val="181818"/>
          <w:sz w:val="21"/>
          <w:szCs w:val="21"/>
          <w:lang w:eastAsia="ru-RU"/>
        </w:rPr>
      </w:r>
    </w:p>
    <w:p>
      <w:pPr>
        <w:pStyle w:val="Normal"/>
        <w:shd w:val="clear" w:color="auto" w:fill="FFFFFF"/>
        <w:spacing w:lineRule="auto" w:line="240" w:before="0" w:after="0"/>
        <w:rPr>
          <w:rFonts w:ascii="Arial" w:hAnsi="Arial" w:eastAsia="Times New Roman" w:cs="Arial"/>
          <w:color w:val="181818"/>
          <w:sz w:val="21"/>
          <w:szCs w:val="21"/>
          <w:lang w:eastAsia="ru-RU"/>
        </w:rPr>
      </w:pPr>
      <w:r>
        <w:rPr>
          <w:rFonts w:eastAsia="Times New Roman" w:cs="Arial" w:ascii="Monotype Corsiva" w:hAnsi="Monotype Corsiva"/>
          <w:color w:val="181818"/>
          <w:sz w:val="28"/>
          <w:szCs w:val="28"/>
          <w:lang w:eastAsia="ru-RU"/>
        </w:rPr>
        <w:t> </w:t>
      </w:r>
    </w:p>
    <w:p>
      <w:pPr>
        <w:pStyle w:val="Normal"/>
        <w:shd w:val="clear" w:color="auto" w:fill="FFFFFF"/>
        <w:spacing w:lineRule="auto" w:line="240" w:before="0" w:after="100"/>
        <w:jc w:val="center"/>
        <w:rPr>
          <w:rFonts w:ascii="Arial" w:hAnsi="Arial" w:eastAsia="Times New Roman" w:cs="Arial"/>
          <w:color w:val="181818"/>
          <w:sz w:val="21"/>
          <w:szCs w:val="21"/>
          <w:lang w:eastAsia="ru-RU"/>
        </w:rPr>
      </w:pPr>
      <w:r>
        <w:rPr>
          <w:rFonts w:eastAsia="Times New Roman" w:cs="Arial" w:ascii="Monotype Corsiva" w:hAnsi="Monotype Corsiva"/>
          <w:color w:val="181818"/>
          <w:sz w:val="28"/>
          <w:szCs w:val="28"/>
          <w:lang w:eastAsia="ru-RU"/>
        </w:rPr>
        <w:t>           </w:t>
      </w:r>
    </w:p>
    <w:p>
      <w:pPr>
        <w:pStyle w:val="Normal"/>
        <w:shd w:val="clear" w:color="auto" w:fill="FFFFFF"/>
        <w:spacing w:lineRule="auto" w:line="240" w:before="0" w:after="100"/>
        <w:jc w:val="center"/>
        <w:rPr>
          <w:rFonts w:ascii="Times New Roman" w:hAnsi="Times New Roman" w:eastAsia="Times New Roman" w:cs="Times New Roman"/>
          <w:color w:val="181818"/>
          <w:sz w:val="48"/>
          <w:szCs w:val="48"/>
          <w:lang w:eastAsia="ru-RU"/>
        </w:rPr>
      </w:pPr>
      <w:r>
        <w:rPr>
          <w:rFonts w:eastAsia="Times New Roman" w:cs="Times New Roman" w:ascii="Times New Roman" w:hAnsi="Times New Roman"/>
          <w:color w:val="000000"/>
          <w:sz w:val="48"/>
          <w:szCs w:val="48"/>
          <w:lang w:eastAsia="ru-RU"/>
        </w:rPr>
        <w:t>ПРОГРАММА</w:t>
      </w:r>
    </w:p>
    <w:p>
      <w:pPr>
        <w:pStyle w:val="Normal"/>
        <w:shd w:val="clear" w:color="auto" w:fill="FFFFFF"/>
        <w:spacing w:lineRule="auto" w:line="240" w:before="0" w:after="100"/>
        <w:jc w:val="center"/>
        <w:rPr>
          <w:rFonts w:ascii="Times New Roman" w:hAnsi="Times New Roman" w:eastAsia="Times New Roman" w:cs="Times New Roman"/>
          <w:color w:val="181818"/>
          <w:sz w:val="48"/>
          <w:szCs w:val="48"/>
          <w:lang w:eastAsia="ru-RU"/>
        </w:rPr>
      </w:pPr>
      <w:r>
        <w:rPr>
          <w:rFonts w:eastAsia="Times New Roman" w:cs="Times New Roman" w:ascii="Times New Roman" w:hAnsi="Times New Roman"/>
          <w:b/>
          <w:bCs/>
          <w:color w:val="000000"/>
          <w:sz w:val="48"/>
          <w:szCs w:val="48"/>
          <w:lang w:eastAsia="ru-RU"/>
        </w:rPr>
        <w:t>«Вокруг  лета за 18 дней»</w:t>
      </w:r>
    </w:p>
    <w:p>
      <w:pPr>
        <w:pStyle w:val="Normal"/>
        <w:shd w:val="clear" w:color="auto" w:fill="FFFFFF"/>
        <w:spacing w:lineRule="auto" w:line="240" w:before="0" w:after="100"/>
        <w:jc w:val="center"/>
        <w:rPr>
          <w:rFonts w:ascii="Times New Roman" w:hAnsi="Times New Roman" w:eastAsia="Times New Roman" w:cs="Times New Roman"/>
          <w:color w:val="000000"/>
          <w:sz w:val="48"/>
          <w:szCs w:val="48"/>
          <w:lang w:eastAsia="ru-RU"/>
        </w:rPr>
      </w:pPr>
      <w:r>
        <w:rPr>
          <w:rFonts w:eastAsia="Times New Roman" w:cs="Times New Roman" w:ascii="Times New Roman" w:hAnsi="Times New Roman"/>
          <w:color w:val="000000"/>
          <w:sz w:val="48"/>
          <w:szCs w:val="48"/>
          <w:lang w:eastAsia="ru-RU"/>
        </w:rPr>
        <w:t>ЛЕТНЕГО ОЗДОРОВИТЕЛЬНОГО  ЛАГЕРЯ</w:t>
      </w:r>
    </w:p>
    <w:p>
      <w:pPr>
        <w:pStyle w:val="Normal"/>
        <w:shd w:val="clear" w:color="auto" w:fill="FFFFFF"/>
        <w:spacing w:lineRule="auto" w:line="240" w:before="0" w:after="100"/>
        <w:jc w:val="center"/>
        <w:rPr>
          <w:rFonts w:ascii="Times New Roman" w:hAnsi="Times New Roman" w:eastAsia="Times New Roman" w:cs="Times New Roman"/>
          <w:color w:val="181818"/>
          <w:sz w:val="48"/>
          <w:szCs w:val="48"/>
          <w:lang w:eastAsia="ru-RU"/>
        </w:rPr>
      </w:pPr>
      <w:r>
        <w:rPr>
          <w:rFonts w:eastAsia="Times New Roman" w:cs="Times New Roman" w:ascii="Times New Roman" w:hAnsi="Times New Roman"/>
          <w:color w:val="000000"/>
          <w:sz w:val="48"/>
          <w:szCs w:val="48"/>
          <w:lang w:eastAsia="ru-RU"/>
        </w:rPr>
        <w:t>«Радуга»</w:t>
      </w:r>
    </w:p>
    <w:p>
      <w:pPr>
        <w:pStyle w:val="Normal"/>
        <w:shd w:val="clear" w:color="auto" w:fill="FFFFFF"/>
        <w:spacing w:lineRule="auto" w:line="240" w:before="0" w:after="100"/>
        <w:jc w:val="center"/>
        <w:rPr>
          <w:rFonts w:ascii="Times New Roman" w:hAnsi="Times New Roman" w:eastAsia="Times New Roman" w:cs="Times New Roman"/>
          <w:color w:val="181818"/>
          <w:sz w:val="48"/>
          <w:szCs w:val="48"/>
          <w:lang w:eastAsia="ru-RU"/>
        </w:rPr>
      </w:pPr>
      <w:r>
        <w:rPr>
          <w:rFonts w:eastAsia="Times New Roman" w:cs="Times New Roman" w:ascii="Times New Roman" w:hAnsi="Times New Roman"/>
          <w:color w:val="000000"/>
          <w:sz w:val="48"/>
          <w:szCs w:val="48"/>
          <w:lang w:eastAsia="ru-RU"/>
        </w:rPr>
        <w:t>С ДНЕВНЫМ ПРЕБЫВАНИЕМ ДЕТЕЙ</w:t>
      </w:r>
    </w:p>
    <w:p>
      <w:pPr>
        <w:pStyle w:val="Normal"/>
        <w:shd w:val="clear" w:color="auto" w:fill="FFFFFF"/>
        <w:spacing w:lineRule="auto" w:line="240" w:before="0" w:after="0"/>
        <w:jc w:val="center"/>
        <w:rPr>
          <w:rFonts w:ascii="Times New Roman" w:hAnsi="Times New Roman" w:eastAsia="Times New Roman" w:cs="Times New Roman"/>
          <w:color w:val="181818"/>
          <w:sz w:val="48"/>
          <w:szCs w:val="48"/>
          <w:lang w:eastAsia="ru-RU"/>
        </w:rPr>
      </w:pPr>
      <w:r>
        <w:rPr>
          <w:rFonts w:eastAsia="Times New Roman" w:cs="Times New Roman" w:ascii="Times New Roman" w:hAnsi="Times New Roman"/>
          <w:color w:val="181818"/>
          <w:sz w:val="48"/>
          <w:szCs w:val="48"/>
          <w:lang w:eastAsia="ru-RU"/>
        </w:rPr>
      </w:r>
    </w:p>
    <w:p>
      <w:pPr>
        <w:pStyle w:val="Normal"/>
        <w:shd w:val="clear" w:color="auto" w:fill="FFFFFF"/>
        <w:spacing w:lineRule="auto" w:line="240" w:before="0" w:after="0"/>
        <w:rPr>
          <w:rFonts w:ascii="Monotype Corsiva" w:hAnsi="Monotype Corsiva" w:eastAsia="Times New Roman" w:cs="Arial"/>
          <w:b/>
          <w:bCs/>
          <w:color w:val="181818"/>
          <w:sz w:val="40"/>
          <w:szCs w:val="40"/>
          <w:lang w:eastAsia="ru-RU"/>
        </w:rPr>
      </w:pPr>
      <w:r>
        <w:rPr>
          <w:rFonts w:eastAsia="Times New Roman" w:cs="Arial" w:ascii="Monotype Corsiva" w:hAnsi="Monotype Corsiva"/>
          <w:b/>
          <w:bCs/>
          <w:color w:val="181818"/>
          <w:sz w:val="40"/>
          <w:szCs w:val="40"/>
          <w:lang w:eastAsia="ru-RU"/>
        </w:rPr>
      </w:r>
    </w:p>
    <w:p>
      <w:pPr>
        <w:pStyle w:val="Normal"/>
        <w:shd w:val="clear" w:color="auto" w:fill="FFFFFF"/>
        <w:spacing w:lineRule="auto" w:line="240" w:before="0" w:after="0"/>
        <w:jc w:val="center"/>
        <w:rPr>
          <w:rFonts w:ascii="Monotype Corsiva" w:hAnsi="Monotype Corsiva" w:eastAsia="Times New Roman" w:cs="Arial"/>
          <w:b/>
          <w:bCs/>
          <w:color w:val="181818"/>
          <w:sz w:val="40"/>
          <w:szCs w:val="40"/>
          <w:lang w:eastAsia="ru-RU"/>
        </w:rPr>
      </w:pPr>
      <w:r>
        <w:rPr/>
        <w:drawing>
          <wp:inline distT="0" distB="0" distL="0" distR="0">
            <wp:extent cx="4838700" cy="5267325"/>
            <wp:effectExtent l="0" t="0" r="0" b="0"/>
            <wp:docPr id="1" name="Рисунок 2" descr="Описание: http://abcmir.ru/wp-content/uploads/2012/03/Untitled-14-8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Описание: http://abcmir.ru/wp-content/uploads/2012/03/Untitled-14-800x600.jpg"/>
                    <pic:cNvPicPr>
                      <a:picLocks noChangeAspect="1" noChangeArrowheads="1"/>
                    </pic:cNvPicPr>
                  </pic:nvPicPr>
                  <pic:blipFill>
                    <a:blip r:embed="rId2"/>
                    <a:stretch>
                      <a:fillRect/>
                    </a:stretch>
                  </pic:blipFill>
                  <pic:spPr bwMode="auto">
                    <a:xfrm>
                      <a:off x="0" y="0"/>
                      <a:ext cx="4838700" cy="5267325"/>
                    </a:xfrm>
                    <a:prstGeom prst="rect">
                      <a:avLst/>
                    </a:prstGeom>
                  </pic:spPr>
                </pic:pic>
              </a:graphicData>
            </a:graphic>
          </wp:inline>
        </w:drawing>
      </w:r>
    </w:p>
    <w:p>
      <w:pPr>
        <w:pStyle w:val="Normal"/>
        <w:shd w:val="clear" w:color="auto" w:fill="FFFFFF"/>
        <w:spacing w:lineRule="auto" w:line="240" w:before="0" w:after="0"/>
        <w:jc w:val="center"/>
        <w:rPr>
          <w:rFonts w:ascii="Monotype Corsiva" w:hAnsi="Monotype Corsiva" w:eastAsia="Times New Roman" w:cs="Arial"/>
          <w:b/>
          <w:bCs/>
          <w:color w:val="181818"/>
          <w:sz w:val="40"/>
          <w:szCs w:val="40"/>
          <w:lang w:eastAsia="ru-RU"/>
        </w:rPr>
      </w:pPr>
      <w:r>
        <w:rPr>
          <w:rFonts w:eastAsia="Times New Roman" w:cs="Arial" w:ascii="Monotype Corsiva" w:hAnsi="Monotype Corsiva"/>
          <w:b/>
          <w:bCs/>
          <w:color w:val="181818"/>
          <w:sz w:val="40"/>
          <w:szCs w:val="40"/>
          <w:lang w:eastAsia="ru-RU"/>
        </w:rPr>
      </w:r>
    </w:p>
    <w:p>
      <w:pPr>
        <w:pStyle w:val="Normal"/>
        <w:shd w:val="clear" w:color="auto" w:fill="FFFFFF"/>
        <w:spacing w:lineRule="auto" w:line="240" w:before="0" w:after="0"/>
        <w:jc w:val="center"/>
        <w:rPr>
          <w:rFonts w:ascii="Monotype Corsiva" w:hAnsi="Monotype Corsiva" w:eastAsia="Times New Roman" w:cs="Arial"/>
          <w:b/>
          <w:bCs/>
          <w:color w:val="181818"/>
          <w:sz w:val="40"/>
          <w:szCs w:val="40"/>
          <w:lang w:eastAsia="ru-RU"/>
        </w:rPr>
      </w:pPr>
      <w:r>
        <w:rPr>
          <w:rFonts w:eastAsia="Times New Roman" w:cs="Arial" w:ascii="Monotype Corsiva" w:hAnsi="Monotype Corsiva"/>
          <w:b/>
          <w:bCs/>
          <w:color w:val="181818"/>
          <w:sz w:val="40"/>
          <w:szCs w:val="40"/>
          <w:lang w:eastAsia="ru-RU"/>
        </w:rPr>
      </w:r>
    </w:p>
    <w:p>
      <w:pPr>
        <w:pStyle w:val="Normal"/>
        <w:shd w:val="clear" w:color="auto" w:fill="FFFFFF"/>
        <w:spacing w:lineRule="auto" w:line="240" w:before="0" w:after="0"/>
        <w:jc w:val="center"/>
        <w:rPr>
          <w:rFonts w:ascii="Monotype Corsiva" w:hAnsi="Monotype Corsiva" w:eastAsia="Times New Roman" w:cs="Arial"/>
          <w:b/>
          <w:bCs/>
          <w:color w:val="181818"/>
          <w:sz w:val="40"/>
          <w:szCs w:val="40"/>
          <w:lang w:eastAsia="ru-RU"/>
        </w:rPr>
      </w:pPr>
      <w:r>
        <w:rPr>
          <w:rFonts w:eastAsia="Times New Roman" w:cs="Arial" w:ascii="Monotype Corsiva" w:hAnsi="Monotype Corsiva"/>
          <w:b/>
          <w:bCs/>
          <w:color w:val="181818"/>
          <w:sz w:val="40"/>
          <w:szCs w:val="40"/>
          <w:lang w:eastAsia="ru-RU"/>
        </w:rPr>
      </w:r>
    </w:p>
    <w:p>
      <w:pPr>
        <w:pStyle w:val="Normal"/>
        <w:shd w:val="clear" w:color="auto" w:fill="FFFFFF"/>
        <w:spacing w:lineRule="auto" w:line="240" w:before="0" w:after="0"/>
        <w:rPr>
          <w:rFonts w:ascii="Monotype Corsiva" w:hAnsi="Monotype Corsiva" w:eastAsia="Times New Roman" w:cs="Arial"/>
          <w:b/>
          <w:bCs/>
          <w:color w:val="181818"/>
          <w:sz w:val="40"/>
          <w:szCs w:val="40"/>
          <w:lang w:eastAsia="ru-RU"/>
        </w:rPr>
      </w:pPr>
      <w:r>
        <w:rPr>
          <w:rFonts w:eastAsia="Times New Roman" w:cs="Arial" w:ascii="Monotype Corsiva" w:hAnsi="Monotype Corsiva"/>
          <w:b/>
          <w:bCs/>
          <w:color w:val="181818"/>
          <w:sz w:val="40"/>
          <w:szCs w:val="40"/>
          <w:lang w:eastAsia="ru-RU"/>
        </w:rPr>
      </w:r>
    </w:p>
    <w:p>
      <w:pPr>
        <w:pStyle w:val="Normal"/>
        <w:shd w:val="clear" w:color="auto" w:fill="FFFFFF"/>
        <w:spacing w:lineRule="auto" w:line="240" w:before="0" w:after="0"/>
        <w:rPr>
          <w:rFonts w:ascii="Monotype Corsiva" w:hAnsi="Monotype Corsiva" w:eastAsia="Times New Roman" w:cs="Arial"/>
          <w:b/>
          <w:bCs/>
          <w:color w:val="181818"/>
          <w:sz w:val="40"/>
          <w:szCs w:val="40"/>
          <w:lang w:eastAsia="ru-RU"/>
        </w:rPr>
      </w:pPr>
      <w:r>
        <w:rPr>
          <w:rFonts w:eastAsia="Times New Roman" w:cs="Arial" w:ascii="Monotype Corsiva" w:hAnsi="Monotype Corsiva"/>
          <w:b/>
          <w:bCs/>
          <w:color w:val="181818"/>
          <w:sz w:val="40"/>
          <w:szCs w:val="40"/>
          <w:lang w:eastAsia="ru-RU"/>
        </w:rPr>
      </w:r>
    </w:p>
    <w:p>
      <w:pPr>
        <w:pStyle w:val="Normal"/>
        <w:shd w:val="clear" w:color="auto" w:fill="FFFFFF"/>
        <w:spacing w:lineRule="auto" w:line="240"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b/>
          <w:bCs/>
          <w:color w:val="181818"/>
          <w:sz w:val="28"/>
          <w:szCs w:val="28"/>
          <w:lang w:eastAsia="ru-RU"/>
        </w:rPr>
      </w:pPr>
      <w:r>
        <w:rPr>
          <w:rFonts w:eastAsia="Times New Roman" w:cs="Times New Roman" w:ascii="Times New Roman" w:hAnsi="Times New Roman"/>
          <w:b/>
          <w:bCs/>
          <w:color w:val="181818"/>
          <w:sz w:val="28"/>
          <w:szCs w:val="28"/>
          <w:lang w:eastAsia="ru-RU"/>
        </w:rPr>
        <w:t>Содержание программы:</w:t>
      </w:r>
    </w:p>
    <w:p>
      <w:pPr>
        <w:pStyle w:val="Normal"/>
        <w:shd w:val="clear" w:color="auto" w:fill="FFFFFF"/>
        <w:spacing w:lineRule="auto" w:line="240" w:before="0" w:after="0"/>
        <w:jc w:val="center"/>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1.   Информационно-аналитическая записка</w:t>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2.   Пояснительная записка</w:t>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3.   Цель и задачи программы</w:t>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4.   Учебно-методическое оснащение программы</w:t>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5.   Этапы реализации программы</w:t>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6.   Ресурсное обеспечение реализации программы</w:t>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7.   Содержание деятельности</w:t>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8.   Механизм реализации программы</w:t>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9.   Игровая легенда</w:t>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10.  Режим дня</w:t>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11.  План-сетка мероприятий</w:t>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12.  Тематический план мероприятий на каждый день</w:t>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r>
    </w:p>
    <w:tbl>
      <w:tblPr>
        <w:tblStyle w:val="a9"/>
        <w:tblW w:w="10881" w:type="dxa"/>
        <w:jc w:val="left"/>
        <w:tblInd w:w="680" w:type="dxa"/>
        <w:tblLayout w:type="fixed"/>
        <w:tblCellMar>
          <w:top w:w="0" w:type="dxa"/>
          <w:left w:w="108" w:type="dxa"/>
          <w:bottom w:w="0" w:type="dxa"/>
          <w:right w:w="108" w:type="dxa"/>
        </w:tblCellMar>
        <w:tblLook w:val="04a0"/>
      </w:tblPr>
      <w:tblGrid>
        <w:gridCol w:w="1101"/>
        <w:gridCol w:w="3117"/>
        <w:gridCol w:w="6663"/>
      </w:tblGrid>
      <w:tr>
        <w:trPr/>
        <w:tc>
          <w:tcPr>
            <w:tcW w:w="1101" w:type="dxa"/>
            <w:tcBorders/>
          </w:tcPr>
          <w:p>
            <w:pPr>
              <w:pStyle w:val="Normal"/>
              <w:widowControl/>
              <w:spacing w:lineRule="atLeast" w:line="315" w:before="0" w:after="0"/>
              <w:jc w:val="left"/>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kern w:val="0"/>
                <w:sz w:val="28"/>
                <w:szCs w:val="28"/>
                <w:lang w:val="ru-RU" w:eastAsia="ru-RU" w:bidi="ar-SA"/>
              </w:rPr>
              <w:t>1</w:t>
            </w:r>
          </w:p>
        </w:tc>
        <w:tc>
          <w:tcPr>
            <w:tcW w:w="3117" w:type="dxa"/>
            <w:tcBorders/>
          </w:tcPr>
          <w:p>
            <w:pPr>
              <w:pStyle w:val="Normal"/>
              <w:widowControl/>
              <w:spacing w:lineRule="atLeast" w:line="315" w:before="0" w:after="0"/>
              <w:jc w:val="left"/>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kern w:val="0"/>
                <w:sz w:val="28"/>
                <w:szCs w:val="28"/>
                <w:lang w:val="ru-RU" w:eastAsia="ru-RU" w:bidi="ar-SA"/>
              </w:rPr>
              <w:t>Полное название программы</w:t>
            </w:r>
          </w:p>
        </w:tc>
        <w:tc>
          <w:tcPr>
            <w:tcW w:w="6663" w:type="dxa"/>
            <w:tcBorders/>
          </w:tcPr>
          <w:p>
            <w:pPr>
              <w:pStyle w:val="Normal"/>
              <w:widowControl/>
              <w:spacing w:lineRule="atLeast" w:line="315" w:before="0" w:after="0"/>
              <w:jc w:val="left"/>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kern w:val="0"/>
                <w:sz w:val="28"/>
                <w:szCs w:val="28"/>
                <w:lang w:val="ru-RU" w:eastAsia="ru-RU" w:bidi="ar-SA"/>
              </w:rPr>
              <w:t>Программа пришкольного оздоровительного лагеря с дневным пребыванием детей на базе МБОУ «Краснокрымская СОШ» №12</w:t>
            </w:r>
          </w:p>
        </w:tc>
      </w:tr>
      <w:tr>
        <w:trPr/>
        <w:tc>
          <w:tcPr>
            <w:tcW w:w="1101"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
                <w:bCs/>
                <w:kern w:val="0"/>
                <w:sz w:val="28"/>
                <w:szCs w:val="28"/>
                <w:lang w:val="ru-RU" w:eastAsia="ru-RU" w:bidi="ar-SA"/>
              </w:rPr>
              <w:t>2</w:t>
            </w:r>
          </w:p>
        </w:tc>
        <w:tc>
          <w:tcPr>
            <w:tcW w:w="3117"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Cs/>
                <w:kern w:val="0"/>
                <w:sz w:val="28"/>
                <w:szCs w:val="28"/>
                <w:lang w:val="ru-RU" w:eastAsia="ru-RU" w:bidi="ar-SA"/>
              </w:rPr>
              <w:t>Цель программы   </w:t>
            </w:r>
          </w:p>
        </w:tc>
        <w:tc>
          <w:tcPr>
            <w:tcW w:w="6663"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Cs/>
                <w:kern w:val="0"/>
                <w:sz w:val="28"/>
                <w:szCs w:val="28"/>
                <w:lang w:val="ru-RU" w:eastAsia="ru-RU" w:bidi="ar-SA"/>
              </w:rPr>
              <w:t>Создание условий для полноценного отдыха, нравственного и физического воспитания, социального восстановления личности ребенка, осознание себя как части общества и природы</w:t>
            </w:r>
          </w:p>
        </w:tc>
      </w:tr>
      <w:tr>
        <w:trPr/>
        <w:tc>
          <w:tcPr>
            <w:tcW w:w="1101"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
                <w:bCs/>
                <w:kern w:val="0"/>
                <w:sz w:val="28"/>
                <w:szCs w:val="28"/>
                <w:lang w:val="ru-RU" w:eastAsia="ru-RU" w:bidi="ar-SA"/>
              </w:rPr>
              <w:t>3</w:t>
            </w:r>
          </w:p>
        </w:tc>
        <w:tc>
          <w:tcPr>
            <w:tcW w:w="3117"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Cs/>
                <w:kern w:val="0"/>
                <w:sz w:val="28"/>
                <w:szCs w:val="28"/>
                <w:lang w:val="ru-RU" w:eastAsia="ru-RU" w:bidi="ar-SA"/>
              </w:rPr>
              <w:t>Направление деятельности           </w:t>
            </w:r>
          </w:p>
        </w:tc>
        <w:tc>
          <w:tcPr>
            <w:tcW w:w="6663"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Cs/>
                <w:kern w:val="0"/>
                <w:sz w:val="28"/>
                <w:szCs w:val="28"/>
                <w:lang w:val="ru-RU" w:eastAsia="ru-RU" w:bidi="ar-SA"/>
              </w:rPr>
              <w:t>Данная программа по своей направленности является комплексной, т.е. включает в себя разноплановую деятельность, объединяет различные направления оздоровления, отдыха и воспитания детей в условиях оздоровительного лагеря.</w:t>
            </w:r>
          </w:p>
        </w:tc>
      </w:tr>
      <w:tr>
        <w:trPr/>
        <w:tc>
          <w:tcPr>
            <w:tcW w:w="1101"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
                <w:bCs/>
                <w:kern w:val="0"/>
                <w:sz w:val="28"/>
                <w:szCs w:val="28"/>
                <w:lang w:val="ru-RU" w:eastAsia="ru-RU" w:bidi="ar-SA"/>
              </w:rPr>
              <w:t>4</w:t>
            </w:r>
          </w:p>
        </w:tc>
        <w:tc>
          <w:tcPr>
            <w:tcW w:w="3117" w:type="dxa"/>
            <w:tcBorders/>
          </w:tcPr>
          <w:p>
            <w:pPr>
              <w:pStyle w:val="Normal"/>
              <w:widowControl/>
              <w:spacing w:lineRule="atLeast" w:line="315" w:before="0" w:after="0"/>
              <w:jc w:val="left"/>
              <w:rPr>
                <w:rFonts w:ascii="Times New Roman" w:hAnsi="Times New Roman" w:eastAsia="Times New Roman" w:cs="Times New Roman"/>
                <w:bCs/>
                <w:sz w:val="28"/>
                <w:szCs w:val="28"/>
                <w:lang w:eastAsia="ru-RU"/>
              </w:rPr>
            </w:pPr>
            <w:r>
              <w:rPr>
                <w:rFonts w:eastAsia="Times New Roman" w:cs="Times New Roman" w:ascii="Times New Roman" w:hAnsi="Times New Roman"/>
                <w:bCs/>
                <w:kern w:val="0"/>
                <w:sz w:val="28"/>
                <w:szCs w:val="28"/>
                <w:lang w:val="ru-RU" w:eastAsia="ru-RU" w:bidi="ar-SA"/>
              </w:rPr>
              <w:t>Краткое содержание программы </w:t>
            </w:r>
          </w:p>
        </w:tc>
        <w:tc>
          <w:tcPr>
            <w:tcW w:w="6663" w:type="dxa"/>
            <w:tcBorders/>
          </w:tcPr>
          <w:p>
            <w:pPr>
              <w:pStyle w:val="Normal"/>
              <w:widowControl/>
              <w:spacing w:lineRule="atLeast" w:line="315" w:before="0" w:after="0"/>
              <w:jc w:val="left"/>
              <w:rPr>
                <w:rFonts w:ascii="Times New Roman" w:hAnsi="Times New Roman" w:eastAsia="Times New Roman" w:cs="Times New Roman"/>
                <w:bCs/>
                <w:sz w:val="28"/>
                <w:szCs w:val="28"/>
                <w:lang w:eastAsia="ru-RU"/>
              </w:rPr>
            </w:pPr>
            <w:r>
              <w:rPr>
                <w:rFonts w:eastAsia="Times New Roman" w:cs="Times New Roman" w:ascii="Times New Roman" w:hAnsi="Times New Roman"/>
                <w:bCs/>
                <w:kern w:val="0"/>
                <w:sz w:val="28"/>
                <w:szCs w:val="28"/>
                <w:lang w:val="ru-RU" w:eastAsia="ru-RU" w:bidi="ar-SA"/>
              </w:rPr>
              <w:t>Программа содержит: мероприятия, реализующие Программу; ожидаемые результаты и условия реализации; приложения.</w:t>
            </w:r>
          </w:p>
        </w:tc>
      </w:tr>
      <w:tr>
        <w:trPr/>
        <w:tc>
          <w:tcPr>
            <w:tcW w:w="1101"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
                <w:bCs/>
                <w:kern w:val="0"/>
                <w:sz w:val="28"/>
                <w:szCs w:val="28"/>
                <w:lang w:val="ru-RU" w:eastAsia="ru-RU" w:bidi="ar-SA"/>
              </w:rPr>
              <w:t>5</w:t>
            </w:r>
          </w:p>
        </w:tc>
        <w:tc>
          <w:tcPr>
            <w:tcW w:w="3117"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Cs/>
                <w:kern w:val="0"/>
                <w:sz w:val="28"/>
                <w:szCs w:val="28"/>
                <w:lang w:val="ru-RU" w:eastAsia="ru-RU" w:bidi="ar-SA"/>
              </w:rPr>
              <w:t>Авторы программы</w:t>
            </w:r>
          </w:p>
        </w:tc>
        <w:tc>
          <w:tcPr>
            <w:tcW w:w="6663"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Cs/>
                <w:kern w:val="0"/>
                <w:sz w:val="28"/>
                <w:szCs w:val="28"/>
                <w:lang w:val="ru-RU" w:eastAsia="ru-RU" w:bidi="ar-SA"/>
              </w:rPr>
              <w:t>Печенджиян С.В, начальник пришкольного оздоровительного лагеря, воспитатели  Шестопалова Г.И.</w:t>
            </w:r>
          </w:p>
        </w:tc>
      </w:tr>
      <w:tr>
        <w:trPr/>
        <w:tc>
          <w:tcPr>
            <w:tcW w:w="1101"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
                <w:bCs/>
                <w:kern w:val="0"/>
                <w:sz w:val="28"/>
                <w:szCs w:val="28"/>
                <w:lang w:val="ru-RU" w:eastAsia="ru-RU" w:bidi="ar-SA"/>
              </w:rPr>
              <w:t>6</w:t>
            </w:r>
          </w:p>
        </w:tc>
        <w:tc>
          <w:tcPr>
            <w:tcW w:w="3117" w:type="dxa"/>
            <w:tcBorders/>
          </w:tcPr>
          <w:p>
            <w:pPr>
              <w:pStyle w:val="Normal"/>
              <w:widowControl/>
              <w:spacing w:lineRule="auto" w:line="240" w:before="0" w:after="0"/>
              <w:jc w:val="left"/>
              <w:rPr>
                <w:rFonts w:ascii="Times New Roman" w:hAnsi="Times New Roman" w:eastAsia="Times New Roman" w:cs="Times New Roman"/>
                <w:bCs/>
                <w:sz w:val="28"/>
                <w:szCs w:val="28"/>
                <w:lang w:eastAsia="ru-RU"/>
              </w:rPr>
            </w:pPr>
            <w:r>
              <w:rPr>
                <w:rFonts w:eastAsia="Times New Roman" w:cs="Times New Roman" w:ascii="Times New Roman" w:hAnsi="Times New Roman"/>
                <w:bCs/>
                <w:kern w:val="0"/>
                <w:sz w:val="28"/>
                <w:szCs w:val="28"/>
                <w:lang w:val="ru-RU" w:eastAsia="ru-RU" w:bidi="ar-SA"/>
              </w:rPr>
              <w:t>Адрес, телефон    </w:t>
            </w:r>
          </w:p>
          <w:p>
            <w:pPr>
              <w:pStyle w:val="Normal"/>
              <w:widowControl/>
              <w:spacing w:lineRule="atLeast" w:line="315" w:before="0" w:after="0"/>
              <w:jc w:val="left"/>
              <w:rPr>
                <w:rFonts w:ascii="Times New Roman" w:hAnsi="Times New Roman" w:eastAsia="Times New Roman" w:cs="Times New Roman"/>
                <w:bCs/>
                <w:sz w:val="28"/>
                <w:szCs w:val="28"/>
                <w:lang w:eastAsia="ru-RU"/>
              </w:rPr>
            </w:pPr>
            <w:r>
              <w:rPr>
                <w:rFonts w:eastAsia="Times New Roman" w:cs="Times New Roman" w:ascii="Times New Roman" w:hAnsi="Times New Roman"/>
                <w:bCs/>
                <w:kern w:val="0"/>
                <w:sz w:val="28"/>
                <w:szCs w:val="28"/>
                <w:lang w:val="ru-RU" w:eastAsia="ru-RU" w:bidi="ar-SA"/>
              </w:rPr>
            </w:r>
          </w:p>
        </w:tc>
        <w:tc>
          <w:tcPr>
            <w:tcW w:w="6663" w:type="dxa"/>
            <w:tcBorders/>
          </w:tcPr>
          <w:p>
            <w:pPr>
              <w:pStyle w:val="Normal"/>
              <w:widowControl/>
              <w:spacing w:lineRule="auto" w:line="240" w:before="0" w:after="0"/>
              <w:jc w:val="left"/>
              <w:rPr>
                <w:rFonts w:ascii="Times New Roman" w:hAnsi="Times New Roman" w:eastAsia="Times New Roman" w:cs="Times New Roman"/>
                <w:bCs/>
                <w:color w:val="FF0000"/>
                <w:sz w:val="28"/>
                <w:szCs w:val="28"/>
                <w:lang w:eastAsia="ru-RU"/>
              </w:rPr>
            </w:pPr>
            <w:r>
              <w:rPr>
                <w:rFonts w:eastAsia="Times New Roman" w:cs="Times New Roman" w:ascii="Times New Roman" w:hAnsi="Times New Roman"/>
                <w:bCs/>
                <w:color w:val="FF0000"/>
                <w:kern w:val="0"/>
                <w:sz w:val="28"/>
                <w:szCs w:val="28"/>
                <w:lang w:val="ru-RU" w:eastAsia="ru-RU" w:bidi="ar-SA"/>
              </w:rPr>
              <w:t>662854,Красноярский край, Каратузский район, деревня Верхний Суэтук,ул Верхняя д.3</w:t>
            </w:r>
          </w:p>
          <w:p>
            <w:pPr>
              <w:pStyle w:val="Normal"/>
              <w:widowControl/>
              <w:spacing w:lineRule="atLeast" w:line="315" w:before="0" w:after="0"/>
              <w:jc w:val="left"/>
              <w:rPr>
                <w:rFonts w:ascii="Times New Roman" w:hAnsi="Times New Roman" w:eastAsia="Times New Roman" w:cs="Times New Roman"/>
                <w:bCs/>
                <w:sz w:val="28"/>
                <w:szCs w:val="28"/>
                <w:lang w:eastAsia="ru-RU"/>
              </w:rPr>
            </w:pPr>
            <w:r>
              <w:rPr>
                <w:rFonts w:eastAsia="Times New Roman" w:cs="Times New Roman" w:ascii="Times New Roman" w:hAnsi="Times New Roman"/>
                <w:bCs/>
                <w:color w:val="FF0000"/>
                <w:kern w:val="0"/>
                <w:sz w:val="28"/>
                <w:szCs w:val="28"/>
                <w:lang w:val="ru-RU" w:eastAsia="ru-RU" w:bidi="ar-SA"/>
              </w:rPr>
              <w:t>Тел.83913737334,электронный адрес:</w:t>
            </w:r>
            <w:r>
              <w:rPr>
                <w:rFonts w:eastAsia="Times New Roman" w:cs="Times New Roman" w:ascii="Times New Roman" w:hAnsi="Times New Roman"/>
                <w:bCs/>
                <w:color w:val="FF0000"/>
                <w:kern w:val="0"/>
                <w:sz w:val="28"/>
                <w:szCs w:val="28"/>
                <w:lang w:val="en-US" w:eastAsia="ru-RU" w:bidi="ar-SA"/>
              </w:rPr>
              <w:t>vsuetuk</w:t>
            </w:r>
            <w:r>
              <w:rPr>
                <w:rFonts w:eastAsia="Times New Roman" w:cs="Times New Roman" w:ascii="Times New Roman" w:hAnsi="Times New Roman"/>
                <w:bCs/>
                <w:color w:val="FF0000"/>
                <w:kern w:val="0"/>
                <w:sz w:val="28"/>
                <w:szCs w:val="28"/>
                <w:lang w:val="ru-RU" w:eastAsia="ru-RU" w:bidi="ar-SA"/>
              </w:rPr>
              <w:t xml:space="preserve">@ </w:t>
            </w:r>
            <w:r>
              <w:rPr>
                <w:rFonts w:eastAsia="Times New Roman" w:cs="Times New Roman" w:ascii="Times New Roman" w:hAnsi="Times New Roman"/>
                <w:bCs/>
                <w:color w:val="FF0000"/>
                <w:kern w:val="0"/>
                <w:sz w:val="28"/>
                <w:szCs w:val="28"/>
                <w:lang w:val="en-US" w:eastAsia="ru-RU" w:bidi="ar-SA"/>
              </w:rPr>
              <w:t>rambler</w:t>
            </w:r>
            <w:r>
              <w:rPr>
                <w:rFonts w:eastAsia="Times New Roman" w:cs="Times New Roman" w:ascii="Times New Roman" w:hAnsi="Times New Roman"/>
                <w:bCs/>
                <w:color w:val="FF0000"/>
                <w:kern w:val="0"/>
                <w:sz w:val="28"/>
                <w:szCs w:val="28"/>
                <w:lang w:val="ru-RU" w:eastAsia="ru-RU" w:bidi="ar-SA"/>
              </w:rPr>
              <w:t>.</w:t>
            </w:r>
            <w:r>
              <w:rPr>
                <w:rFonts w:eastAsia="Times New Roman" w:cs="Times New Roman" w:ascii="Times New Roman" w:hAnsi="Times New Roman"/>
                <w:bCs/>
                <w:color w:val="FF0000"/>
                <w:kern w:val="0"/>
                <w:sz w:val="28"/>
                <w:szCs w:val="28"/>
                <w:lang w:val="en-US" w:eastAsia="ru-RU" w:bidi="ar-SA"/>
              </w:rPr>
              <w:t>ru</w:t>
            </w:r>
          </w:p>
        </w:tc>
      </w:tr>
      <w:tr>
        <w:trPr/>
        <w:tc>
          <w:tcPr>
            <w:tcW w:w="1101"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
                <w:bCs/>
                <w:kern w:val="0"/>
                <w:sz w:val="28"/>
                <w:szCs w:val="28"/>
                <w:lang w:val="ru-RU" w:eastAsia="ru-RU" w:bidi="ar-SA"/>
              </w:rPr>
              <w:t>7</w:t>
            </w:r>
          </w:p>
        </w:tc>
        <w:tc>
          <w:tcPr>
            <w:tcW w:w="3117" w:type="dxa"/>
            <w:tcBorders/>
          </w:tcPr>
          <w:p>
            <w:pPr>
              <w:pStyle w:val="Normal"/>
              <w:widowControl/>
              <w:spacing w:lineRule="auto" w:line="240" w:before="0" w:after="0"/>
              <w:jc w:val="left"/>
              <w:rPr>
                <w:rFonts w:ascii="Times New Roman" w:hAnsi="Times New Roman" w:eastAsia="Times New Roman" w:cs="Times New Roman"/>
                <w:bCs/>
                <w:sz w:val="28"/>
                <w:szCs w:val="28"/>
                <w:lang w:eastAsia="ru-RU"/>
              </w:rPr>
            </w:pPr>
            <w:r>
              <w:rPr>
                <w:rFonts w:eastAsia="Times New Roman" w:cs="Times New Roman" w:ascii="Times New Roman" w:hAnsi="Times New Roman"/>
                <w:bCs/>
                <w:kern w:val="0"/>
                <w:sz w:val="28"/>
                <w:szCs w:val="28"/>
                <w:lang w:val="ru-RU" w:eastAsia="ru-RU" w:bidi="ar-SA"/>
              </w:rPr>
              <w:t>Место реализации  </w:t>
            </w:r>
          </w:p>
        </w:tc>
        <w:tc>
          <w:tcPr>
            <w:tcW w:w="6663" w:type="dxa"/>
            <w:tcBorders/>
          </w:tcPr>
          <w:p>
            <w:pPr>
              <w:pStyle w:val="Normal"/>
              <w:widowControl/>
              <w:spacing w:lineRule="auto" w:line="240" w:before="0" w:after="0"/>
              <w:jc w:val="left"/>
              <w:rPr>
                <w:rFonts w:ascii="Times New Roman" w:hAnsi="Times New Roman" w:eastAsia="Times New Roman" w:cs="Times New Roman"/>
                <w:bCs/>
                <w:color w:val="FF0000"/>
                <w:sz w:val="28"/>
                <w:szCs w:val="28"/>
                <w:lang w:eastAsia="ru-RU"/>
              </w:rPr>
            </w:pPr>
            <w:r>
              <w:rPr>
                <w:rFonts w:eastAsia="Times New Roman" w:cs="Times New Roman" w:ascii="Times New Roman" w:hAnsi="Times New Roman"/>
                <w:bCs/>
                <w:kern w:val="0"/>
                <w:sz w:val="28"/>
                <w:szCs w:val="28"/>
                <w:lang w:val="ru-RU" w:eastAsia="ru-RU" w:bidi="ar-SA"/>
              </w:rPr>
              <w:t>Пришкольный оздоровительный лагерь с дневным пребыванием</w:t>
            </w:r>
          </w:p>
        </w:tc>
      </w:tr>
      <w:tr>
        <w:trPr/>
        <w:tc>
          <w:tcPr>
            <w:tcW w:w="1101"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
                <w:bCs/>
                <w:kern w:val="0"/>
                <w:sz w:val="28"/>
                <w:szCs w:val="28"/>
                <w:lang w:val="ru-RU" w:eastAsia="ru-RU" w:bidi="ar-SA"/>
              </w:rPr>
              <w:t>8</w:t>
            </w:r>
          </w:p>
        </w:tc>
        <w:tc>
          <w:tcPr>
            <w:tcW w:w="3117" w:type="dxa"/>
            <w:tcBorders/>
          </w:tcPr>
          <w:p>
            <w:pPr>
              <w:pStyle w:val="Normal"/>
              <w:widowControl/>
              <w:spacing w:lineRule="auto" w:line="240" w:before="0" w:after="0"/>
              <w:jc w:val="left"/>
              <w:rPr>
                <w:rFonts w:ascii="Times New Roman" w:hAnsi="Times New Roman" w:eastAsia="Times New Roman" w:cs="Times New Roman"/>
                <w:bCs/>
                <w:sz w:val="28"/>
                <w:szCs w:val="28"/>
                <w:lang w:eastAsia="ru-RU"/>
              </w:rPr>
            </w:pPr>
            <w:r>
              <w:rPr>
                <w:rFonts w:eastAsia="Times New Roman" w:cs="Times New Roman" w:ascii="Times New Roman" w:hAnsi="Times New Roman"/>
                <w:bCs/>
                <w:kern w:val="0"/>
                <w:sz w:val="28"/>
                <w:szCs w:val="28"/>
                <w:lang w:val="ru-RU" w:eastAsia="ru-RU" w:bidi="ar-SA"/>
              </w:rPr>
              <w:t>Количество, возраст учащихся     </w:t>
            </w:r>
          </w:p>
        </w:tc>
        <w:tc>
          <w:tcPr>
            <w:tcW w:w="6663" w:type="dxa"/>
            <w:tcBorders/>
          </w:tcPr>
          <w:p>
            <w:pPr>
              <w:pStyle w:val="Normal"/>
              <w:widowControl/>
              <w:spacing w:lineRule="auto" w:line="240" w:before="0" w:after="0"/>
              <w:jc w:val="left"/>
              <w:rPr>
                <w:rFonts w:ascii="Times New Roman" w:hAnsi="Times New Roman" w:eastAsia="Times New Roman" w:cs="Times New Roman"/>
                <w:bCs/>
                <w:sz w:val="28"/>
                <w:szCs w:val="28"/>
                <w:lang w:eastAsia="ru-RU"/>
              </w:rPr>
            </w:pPr>
            <w:r>
              <w:rPr>
                <w:rFonts w:eastAsia="Times New Roman" w:cs="Times New Roman" w:ascii="Times New Roman" w:hAnsi="Times New Roman"/>
                <w:bCs/>
                <w:kern w:val="0"/>
                <w:sz w:val="28"/>
                <w:szCs w:val="28"/>
                <w:lang w:val="ru-RU" w:eastAsia="ru-RU" w:bidi="ar-SA"/>
              </w:rPr>
              <w:t>60 детей от 8 до 11 лет (обучающиеся 1-4 классов)</w:t>
            </w:r>
          </w:p>
        </w:tc>
      </w:tr>
      <w:tr>
        <w:trPr/>
        <w:tc>
          <w:tcPr>
            <w:tcW w:w="1101"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
                <w:bCs/>
                <w:kern w:val="0"/>
                <w:sz w:val="28"/>
                <w:szCs w:val="28"/>
                <w:lang w:val="ru-RU" w:eastAsia="ru-RU" w:bidi="ar-SA"/>
              </w:rPr>
              <w:t>9</w:t>
            </w:r>
          </w:p>
        </w:tc>
        <w:tc>
          <w:tcPr>
            <w:tcW w:w="3117" w:type="dxa"/>
            <w:tcBorders/>
          </w:tcPr>
          <w:p>
            <w:pPr>
              <w:pStyle w:val="Normal"/>
              <w:widowControl/>
              <w:spacing w:lineRule="auto" w:line="240" w:before="0" w:after="0"/>
              <w:jc w:val="left"/>
              <w:rPr>
                <w:rFonts w:ascii="Times New Roman" w:hAnsi="Times New Roman" w:eastAsia="Times New Roman" w:cs="Times New Roman"/>
                <w:bCs/>
                <w:sz w:val="28"/>
                <w:szCs w:val="28"/>
                <w:lang w:eastAsia="ru-RU"/>
              </w:rPr>
            </w:pPr>
            <w:r>
              <w:rPr>
                <w:rFonts w:eastAsia="Times New Roman" w:cs="Times New Roman" w:ascii="Times New Roman" w:hAnsi="Times New Roman"/>
                <w:bCs/>
                <w:kern w:val="0"/>
                <w:sz w:val="28"/>
                <w:szCs w:val="28"/>
                <w:lang w:val="ru-RU" w:eastAsia="ru-RU" w:bidi="ar-SA"/>
              </w:rPr>
              <w:t>Сроки реализации, количество смен</w:t>
            </w:r>
          </w:p>
        </w:tc>
        <w:tc>
          <w:tcPr>
            <w:tcW w:w="6663" w:type="dxa"/>
            <w:tcBorders/>
          </w:tcPr>
          <w:p>
            <w:pPr>
              <w:pStyle w:val="Normal"/>
              <w:widowControl/>
              <w:spacing w:lineRule="auto" w:line="240" w:before="0" w:after="0"/>
              <w:jc w:val="left"/>
              <w:rPr>
                <w:rFonts w:ascii="Times New Roman" w:hAnsi="Times New Roman" w:eastAsia="Times New Roman" w:cs="Times New Roman"/>
                <w:bCs/>
                <w:sz w:val="28"/>
                <w:szCs w:val="28"/>
                <w:lang w:eastAsia="ru-RU"/>
              </w:rPr>
            </w:pPr>
            <w:r>
              <w:rPr>
                <w:rFonts w:eastAsia="Times New Roman" w:cs="Times New Roman" w:ascii="Times New Roman" w:hAnsi="Times New Roman"/>
                <w:bCs/>
                <w:kern w:val="0"/>
                <w:sz w:val="28"/>
                <w:szCs w:val="28"/>
                <w:lang w:val="ru-RU" w:eastAsia="ru-RU" w:bidi="ar-SA"/>
              </w:rPr>
              <w:t>По продолжительности программа является краткосрочной, т.е. реализуется в течение лагерной смены.    01 .06.26г. -    23.06.22г.</w:t>
            </w:r>
          </w:p>
        </w:tc>
      </w:tr>
      <w:tr>
        <w:trPr/>
        <w:tc>
          <w:tcPr>
            <w:tcW w:w="1101" w:type="dxa"/>
            <w:tcBorders/>
          </w:tcPr>
          <w:p>
            <w:pPr>
              <w:pStyle w:val="Normal"/>
              <w:widowControl/>
              <w:spacing w:lineRule="atLeast" w:line="315" w:before="0" w:after="0"/>
              <w:jc w:val="left"/>
              <w:rPr>
                <w:rFonts w:ascii="Times New Roman" w:hAnsi="Times New Roman" w:eastAsia="Times New Roman" w:cs="Times New Roman"/>
                <w:b/>
                <w:bCs/>
                <w:sz w:val="28"/>
                <w:szCs w:val="28"/>
                <w:lang w:eastAsia="ru-RU"/>
              </w:rPr>
            </w:pPr>
            <w:r>
              <w:rPr>
                <w:rFonts w:eastAsia="Times New Roman" w:cs="Times New Roman" w:ascii="Times New Roman" w:hAnsi="Times New Roman"/>
                <w:b/>
                <w:bCs/>
                <w:kern w:val="0"/>
                <w:sz w:val="28"/>
                <w:szCs w:val="28"/>
                <w:lang w:val="ru-RU" w:eastAsia="ru-RU" w:bidi="ar-SA"/>
              </w:rPr>
              <w:t>10</w:t>
            </w:r>
          </w:p>
        </w:tc>
        <w:tc>
          <w:tcPr>
            <w:tcW w:w="3117" w:type="dxa"/>
            <w:tcBorders/>
          </w:tcPr>
          <w:p>
            <w:pPr>
              <w:pStyle w:val="Normal"/>
              <w:widowControl/>
              <w:spacing w:lineRule="auto" w:line="240" w:before="0" w:after="0"/>
              <w:jc w:val="left"/>
              <w:rPr>
                <w:rFonts w:ascii="Times New Roman" w:hAnsi="Times New Roman" w:eastAsia="Times New Roman" w:cs="Times New Roman"/>
                <w:bCs/>
                <w:sz w:val="28"/>
                <w:szCs w:val="28"/>
                <w:lang w:eastAsia="ru-RU"/>
              </w:rPr>
            </w:pPr>
            <w:r>
              <w:rPr>
                <w:rFonts w:eastAsia="Times New Roman" w:cs="Times New Roman" w:ascii="Times New Roman" w:hAnsi="Times New Roman"/>
                <w:bCs/>
                <w:kern w:val="0"/>
                <w:sz w:val="28"/>
                <w:szCs w:val="28"/>
                <w:lang w:val="ru-RU" w:eastAsia="ru-RU" w:bidi="ar-SA"/>
              </w:rPr>
              <w:t>Ожидаемы результаты реализации программы</w:t>
            </w:r>
          </w:p>
        </w:tc>
        <w:tc>
          <w:tcPr>
            <w:tcW w:w="6663" w:type="dxa"/>
            <w:tcBorders/>
          </w:tcPr>
          <w:p>
            <w:pPr>
              <w:pStyle w:val="Normal"/>
              <w:widowControl/>
              <w:spacing w:lineRule="auto" w:line="240" w:before="0" w:after="0"/>
              <w:jc w:val="left"/>
              <w:rPr>
                <w:rFonts w:ascii="Times New Roman" w:hAnsi="Times New Roman" w:eastAsia="Times New Roman" w:cs="Times New Roman"/>
                <w:sz w:val="28"/>
                <w:szCs w:val="28"/>
                <w:lang w:eastAsia="ru-RU"/>
              </w:rPr>
            </w:pPr>
            <w:r>
              <w:rPr>
                <w:rFonts w:eastAsia="Times New Roman" w:cs="Times New Roman" w:ascii="Times New Roman" w:hAnsi="Times New Roman"/>
                <w:bCs/>
                <w:kern w:val="0"/>
                <w:sz w:val="28"/>
                <w:szCs w:val="28"/>
                <w:lang w:val="ru-RU" w:eastAsia="ru-RU" w:bidi="ar-SA"/>
              </w:rPr>
              <w:t>-укрепление здоровья детей;</w:t>
            </w:r>
          </w:p>
          <w:p>
            <w:pPr>
              <w:pStyle w:val="Normal"/>
              <w:widowControl/>
              <w:spacing w:lineRule="auto" w:line="240" w:before="0" w:after="0"/>
              <w:jc w:val="left"/>
              <w:rPr>
                <w:rFonts w:ascii="Times New Roman" w:hAnsi="Times New Roman" w:eastAsia="Times New Roman" w:cs="Times New Roman"/>
                <w:sz w:val="28"/>
                <w:szCs w:val="28"/>
                <w:lang w:eastAsia="ru-RU"/>
              </w:rPr>
            </w:pPr>
            <w:r>
              <w:rPr>
                <w:rFonts w:eastAsia="Times New Roman" w:cs="Times New Roman" w:ascii="Times New Roman" w:hAnsi="Times New Roman"/>
                <w:bCs/>
                <w:kern w:val="0"/>
                <w:sz w:val="28"/>
                <w:szCs w:val="28"/>
                <w:lang w:val="ru-RU" w:eastAsia="ru-RU" w:bidi="ar-SA"/>
              </w:rPr>
              <w:t>- развитие у школьников интереса к занятиям физкультурой и спортом;</w:t>
            </w:r>
          </w:p>
          <w:p>
            <w:pPr>
              <w:pStyle w:val="Normal"/>
              <w:widowControl/>
              <w:spacing w:lineRule="auto" w:line="240" w:before="0" w:after="0"/>
              <w:jc w:val="left"/>
              <w:rPr>
                <w:rFonts w:ascii="Times New Roman" w:hAnsi="Times New Roman" w:eastAsia="Times New Roman" w:cs="Times New Roman"/>
                <w:sz w:val="28"/>
                <w:szCs w:val="28"/>
                <w:lang w:eastAsia="ru-RU"/>
              </w:rPr>
            </w:pPr>
            <w:r>
              <w:rPr>
                <w:rFonts w:eastAsia="Times New Roman" w:cs="Times New Roman" w:ascii="Times New Roman" w:hAnsi="Times New Roman"/>
                <w:bCs/>
                <w:kern w:val="0"/>
                <w:sz w:val="28"/>
                <w:szCs w:val="28"/>
                <w:lang w:val="ru-RU" w:eastAsia="ru-RU" w:bidi="ar-SA"/>
              </w:rPr>
              <w:t>- расширение социального опыта;</w:t>
            </w:r>
          </w:p>
          <w:p>
            <w:pPr>
              <w:pStyle w:val="Normal"/>
              <w:widowControl/>
              <w:spacing w:lineRule="auto" w:line="240" w:before="0" w:after="0"/>
              <w:jc w:val="left"/>
              <w:rPr>
                <w:rFonts w:ascii="Times New Roman" w:hAnsi="Times New Roman" w:eastAsia="Times New Roman" w:cs="Times New Roman"/>
                <w:sz w:val="28"/>
                <w:szCs w:val="28"/>
                <w:lang w:eastAsia="ru-RU"/>
              </w:rPr>
            </w:pPr>
            <w:r>
              <w:rPr>
                <w:rFonts w:eastAsia="Times New Roman" w:cs="Times New Roman" w:ascii="Times New Roman" w:hAnsi="Times New Roman"/>
                <w:bCs/>
                <w:kern w:val="0"/>
                <w:sz w:val="28"/>
                <w:szCs w:val="28"/>
                <w:lang w:val="ru-RU" w:eastAsia="ru-RU" w:bidi="ar-SA"/>
              </w:rPr>
              <w:t>- формирование коммуникативных умений, основы правильного поведения, общения, культуры, досуга;</w:t>
            </w:r>
          </w:p>
          <w:p>
            <w:pPr>
              <w:pStyle w:val="Normal"/>
              <w:widowControl/>
              <w:spacing w:lineRule="auto" w:line="240" w:before="0" w:after="0"/>
              <w:jc w:val="left"/>
              <w:rPr>
                <w:rFonts w:ascii="Times New Roman" w:hAnsi="Times New Roman" w:eastAsia="Times New Roman" w:cs="Times New Roman"/>
                <w:sz w:val="28"/>
                <w:szCs w:val="28"/>
                <w:lang w:eastAsia="ru-RU"/>
              </w:rPr>
            </w:pPr>
            <w:r>
              <w:rPr>
                <w:rFonts w:eastAsia="Times New Roman" w:cs="Times New Roman" w:ascii="Times New Roman" w:hAnsi="Times New Roman"/>
                <w:bCs/>
                <w:kern w:val="0"/>
                <w:sz w:val="28"/>
                <w:szCs w:val="28"/>
                <w:lang w:val="ru-RU" w:eastAsia="ru-RU" w:bidi="ar-SA"/>
              </w:rPr>
              <w:t>- вырабатывание навыков ручного и общественно-полезного труда;</w:t>
            </w:r>
          </w:p>
          <w:p>
            <w:pPr>
              <w:pStyle w:val="Normal"/>
              <w:widowControl/>
              <w:spacing w:lineRule="auto" w:line="240" w:before="0" w:after="0"/>
              <w:jc w:val="left"/>
              <w:rPr>
                <w:rFonts w:ascii="Times New Roman" w:hAnsi="Times New Roman" w:eastAsia="Times New Roman" w:cs="Times New Roman"/>
                <w:bCs/>
                <w:sz w:val="28"/>
                <w:szCs w:val="28"/>
                <w:lang w:eastAsia="ru-RU"/>
              </w:rPr>
            </w:pPr>
            <w:r>
              <w:rPr>
                <w:rFonts w:eastAsia="Times New Roman" w:cs="Times New Roman" w:ascii="Times New Roman" w:hAnsi="Times New Roman"/>
                <w:bCs/>
                <w:kern w:val="0"/>
                <w:sz w:val="28"/>
                <w:szCs w:val="28"/>
                <w:lang w:val="ru-RU" w:eastAsia="ru-RU" w:bidi="ar-SA"/>
              </w:rPr>
              <w:t>- формирование осознанного отношения к себе как к части окружающего мира.</w:t>
            </w:r>
          </w:p>
        </w:tc>
      </w:tr>
    </w:tbl>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r>
    </w:p>
    <w:p>
      <w:pPr>
        <w:pStyle w:val="Normal"/>
        <w:shd w:val="clear" w:color="auto" w:fill="FFFFFF"/>
        <w:spacing w:lineRule="atLeast" w:line="315" w:before="0" w:after="0"/>
        <w:ind w:left="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r>
    </w:p>
    <w:p>
      <w:pPr>
        <w:pStyle w:val="Normal"/>
        <w:shd w:val="clear" w:color="auto" w:fill="FFFFFF"/>
        <w:spacing w:lineRule="auto" w:line="240"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color w:val="181818"/>
          <w:sz w:val="40"/>
          <w:szCs w:val="40"/>
          <w:lang w:eastAsia="ru-RU"/>
        </w:rPr>
        <w:t>Паспорт программы</w:t>
      </w:r>
      <w:r>
        <w:rPr>
          <w:rFonts w:eastAsia="Times New Roman" w:cs="Times New Roman" w:ascii="Times New Roman" w:hAnsi="Times New Roman"/>
          <w:b/>
          <w:color w:val="181818"/>
          <w:sz w:val="40"/>
          <w:szCs w:val="40"/>
          <w:lang w:eastAsia="ru-RU"/>
        </w:rPr>
        <w:br w:type="textWrapping" w:clear="all"/>
      </w:r>
    </w:p>
    <w:p>
      <w:pPr>
        <w:pStyle w:val="Normal"/>
        <w:shd w:val="clear" w:color="auto" w:fill="FFFFFF"/>
        <w:spacing w:lineRule="atLeast" w:line="315" w:before="0" w:after="0"/>
        <w:ind w:firstLine="426"/>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Летние каникулы составляют значительную часть свободного времени детей. Этот период как нельзя более благоприятен для развития их творческого потенциала, совершенствования личностных возможностей, приобщения к ценностям культуры, вхождения в систему социальных связей, воплощения собственных планов, удовлетворения индивидуальных интересов в личностно значимых сферах деятельности. Лагерь – это новый образ жизни детей, новый режим с его особым романтическим стилем и тоном. Это жизнь в новом коллективе, это, наконец, новая природосообразная деятельность. Ведь не зря в известной песне О. Митяева поется: «Лето – это маленькая жизнь!», а значит, прожить ее нужно так, чтобы всем: и детям и тем, кто будет организовывать отдых, - было очень здорово. Это время игр, развлечений, свободы в выборе занятий, снятия накопившегося за год напряжения, восполнения израсходованных сил, восстановления здоровья. Это период свободного общения детей.</w:t>
      </w:r>
    </w:p>
    <w:p>
      <w:pPr>
        <w:pStyle w:val="Normal"/>
        <w:shd w:val="clear" w:color="auto" w:fill="FFFFFF"/>
        <w:spacing w:lineRule="atLeast" w:line="315" w:before="0" w:after="0"/>
        <w:ind w:firstLine="49"/>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Лагерь размещается на базе муниципального общеобразовательного учреждения  «филиала Верхнесуэтукская  Основная Общеобразовательная школа». Осуществляется программа </w:t>
      </w:r>
      <w:r>
        <w:rPr>
          <w:rFonts w:eastAsia="Times New Roman" w:cs="Times New Roman" w:ascii="Times New Roman" w:hAnsi="Times New Roman"/>
          <w:b/>
          <w:bCs/>
          <w:color w:val="181818"/>
          <w:sz w:val="28"/>
          <w:szCs w:val="28"/>
          <w:lang w:eastAsia="ru-RU"/>
        </w:rPr>
        <w:t>«Вокруг лета за 18 дней»</w:t>
      </w:r>
      <w:r>
        <w:rPr>
          <w:rFonts w:eastAsia="Times New Roman" w:cs="Times New Roman" w:ascii="Times New Roman" w:hAnsi="Times New Roman"/>
          <w:color w:val="181818"/>
          <w:sz w:val="28"/>
          <w:szCs w:val="28"/>
          <w:lang w:eastAsia="ru-RU"/>
        </w:rPr>
        <w:t> и функционирует для обучающихся начальных классов.</w:t>
      </w:r>
    </w:p>
    <w:p>
      <w:pPr>
        <w:pStyle w:val="Normal"/>
        <w:shd w:val="clear" w:color="auto" w:fill="FFFFFF"/>
        <w:spacing w:lineRule="atLeast" w:line="315" w:before="0" w:after="0"/>
        <w:ind w:firstLine="90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w:t>
      </w:r>
      <w:r>
        <w:rPr>
          <w:rFonts w:eastAsia="Times New Roman" w:cs="Times New Roman" w:ascii="Times New Roman" w:hAnsi="Times New Roman"/>
          <w:color w:val="181818"/>
          <w:sz w:val="28"/>
          <w:szCs w:val="28"/>
          <w:lang w:eastAsia="ru-RU"/>
        </w:rPr>
        <w:t>Численность отрядов в лагере: </w:t>
      </w:r>
      <w:r>
        <w:rPr>
          <w:rFonts w:eastAsia="Times New Roman" w:cs="Times New Roman" w:ascii="Times New Roman" w:hAnsi="Times New Roman"/>
          <w:b/>
          <w:bCs/>
          <w:color w:val="181818"/>
          <w:sz w:val="28"/>
          <w:szCs w:val="28"/>
          <w:lang w:eastAsia="ru-RU"/>
        </w:rPr>
        <w:t>3 отряда  по 20 детей</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xml:space="preserve">Детей </w:t>
      </w:r>
      <w:r>
        <w:rPr>
          <w:rFonts w:eastAsia="Times New Roman" w:cs="Times New Roman" w:ascii="Times New Roman" w:hAnsi="Times New Roman"/>
          <w:color w:val="FF0000"/>
          <w:sz w:val="28"/>
          <w:szCs w:val="28"/>
          <w:lang w:eastAsia="ru-RU"/>
        </w:rPr>
        <w:t>«группы риска</w:t>
      </w:r>
      <w:r>
        <w:rPr>
          <w:rFonts w:eastAsia="Times New Roman" w:cs="Times New Roman" w:ascii="Times New Roman" w:hAnsi="Times New Roman"/>
          <w:color w:val="181818"/>
          <w:sz w:val="28"/>
          <w:szCs w:val="28"/>
          <w:lang w:eastAsia="ru-RU"/>
        </w:rPr>
        <w:t>» привлекаем в работу лагеря в первую очередь.</w:t>
      </w:r>
    </w:p>
    <w:p>
      <w:pPr>
        <w:pStyle w:val="Normal"/>
        <w:shd w:val="clear" w:color="auto" w:fill="FFFFFF"/>
        <w:spacing w:lineRule="atLeast" w:line="315" w:before="0" w:after="0"/>
        <w:ind w:firstLine="425" w:left="142"/>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В основу организации закладываются здоровьесберегающие технологии, реализующиеся в игровой форме.</w:t>
      </w:r>
    </w:p>
    <w:p>
      <w:pPr>
        <w:pStyle w:val="Normal"/>
        <w:shd w:val="clear" w:color="auto" w:fill="FFFFFF"/>
        <w:spacing w:lineRule="atLeast" w:line="315" w:before="0" w:after="0"/>
        <w:ind w:firstLine="425" w:left="142"/>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Значимость летнего периода для оздоровления и вос</w:t>
        <w:softHyphen/>
        <w:t>питания детей, удовлетворения детских интересов и рас</w:t>
        <w:softHyphen/>
        <w:t>ширения кругозора невозможно переоценить. Проблемы организации летнего оздоровительного отдыха вытекают из объективных противоречий:</w:t>
      </w:r>
    </w:p>
    <w:p>
      <w:pPr>
        <w:pStyle w:val="Normal"/>
        <w:shd w:val="clear" w:color="auto" w:fill="FFFFFF"/>
        <w:spacing w:lineRule="atLeast" w:line="315" w:before="0" w:after="0"/>
        <w:ind w:left="142"/>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между потребностью семьи и государства иметь здо</w:t>
        <w:softHyphen/>
        <w:t>ровое, сильное подрастающее поколение и неудовлетво</w:t>
        <w:softHyphen/>
        <w:t>рительным состоянием здоровья современных детей;</w:t>
      </w:r>
    </w:p>
    <w:p>
      <w:pPr>
        <w:pStyle w:val="Normal"/>
        <w:shd w:val="clear" w:color="auto" w:fill="FFFFFF"/>
        <w:spacing w:lineRule="atLeast" w:line="315" w:before="0" w:after="0"/>
        <w:ind w:left="142"/>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педагогической заботой, контролем и желанием де</w:t>
        <w:softHyphen/>
        <w:t>тей иметь свободу, заниматься саморазвитием, самостоя</w:t>
        <w:softHyphen/>
        <w:t>тельным творчеством.</w:t>
      </w:r>
    </w:p>
    <w:p>
      <w:pPr>
        <w:pStyle w:val="Normal"/>
        <w:shd w:val="clear" w:color="auto" w:fill="FFFFFF"/>
        <w:spacing w:lineRule="atLeast" w:line="315" w:before="0" w:after="0"/>
        <w:ind w:firstLine="425" w:left="142"/>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Содержание деятельности лагеря должно быть направлено на разрешение этих противоречий. Программа деятельности летнего лагеря ориенти</w:t>
        <w:softHyphen/>
        <w:t>рована на создание социально значимой психологической среды, дополняющей и корректирующей семейное и патриотическое  воспитание ребенка. Программа универсальна, так как может использоваться для работы с детьми из различных соци</w:t>
        <w:softHyphen/>
        <w:t>альных групп, разного возраста, уровня развития и состо</w:t>
        <w:softHyphen/>
        <w:t>яния здоровья. Программа включает в себя разноплановую деятельность, объединяет различные направления оздоровления, образования, воспитания в условиях лагеря.</w:t>
      </w:r>
    </w:p>
    <w:p>
      <w:pPr>
        <w:pStyle w:val="Normal"/>
        <w:shd w:val="clear" w:color="auto" w:fill="FFFFFF"/>
        <w:spacing w:lineRule="atLeast" w:line="315" w:before="0" w:after="0"/>
        <w:ind w:firstLine="426"/>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181818"/>
          <w:sz w:val="28"/>
          <w:szCs w:val="28"/>
          <w:lang w:eastAsia="ru-RU"/>
        </w:rPr>
        <w:t>Актуальность  программы</w:t>
      </w:r>
      <w:r>
        <w:rPr>
          <w:rFonts w:eastAsia="Times New Roman" w:cs="Times New Roman" w:ascii="Times New Roman" w:hAnsi="Times New Roman"/>
          <w:color w:val="181818"/>
          <w:sz w:val="28"/>
          <w:szCs w:val="28"/>
          <w:lang w:eastAsia="ru-RU"/>
        </w:rPr>
        <w:t> в том, что в рамках её реализации ребята не только оздоравливаются, но и получают конкретные знания, умения и навыки лидерства.</w:t>
      </w:r>
    </w:p>
    <w:p>
      <w:pPr>
        <w:pStyle w:val="Normal"/>
        <w:shd w:val="clear" w:color="auto" w:fill="FFFFFF"/>
        <w:spacing w:lineRule="atLeast" w:line="315" w:before="0" w:after="0"/>
        <w:ind w:firstLine="426"/>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333333"/>
          <w:sz w:val="28"/>
          <w:szCs w:val="28"/>
          <w:shd w:fill="FFFFFF" w:val="clear"/>
          <w:lang w:eastAsia="ru-RU"/>
        </w:rPr>
        <w:t>Новизна программы</w:t>
      </w:r>
      <w:r>
        <w:rPr>
          <w:rFonts w:eastAsia="Times New Roman" w:cs="Times New Roman" w:ascii="Times New Roman" w:hAnsi="Times New Roman"/>
          <w:b/>
          <w:bCs/>
          <w:i/>
          <w:iCs/>
          <w:color w:val="333333"/>
          <w:sz w:val="28"/>
          <w:szCs w:val="28"/>
          <w:shd w:fill="FFFFFF" w:val="clear"/>
          <w:lang w:eastAsia="ru-RU"/>
        </w:rPr>
        <w:t> </w:t>
      </w:r>
      <w:r>
        <w:rPr>
          <w:rFonts w:eastAsia="Times New Roman" w:cs="Times New Roman" w:ascii="Times New Roman" w:hAnsi="Times New Roman"/>
          <w:color w:val="333333"/>
          <w:sz w:val="28"/>
          <w:szCs w:val="28"/>
          <w:shd w:fill="FFFFFF" w:val="clear"/>
          <w:lang w:eastAsia="ru-RU"/>
        </w:rPr>
        <w:t> прослеживается в широком применении современных педагогических технологий, ориентированных на развитие личности ребенка, на приобщение его к многоплановому социальному опыту, сохранению и укреплению здоровья с учётом его индивидуальных психофизических и возрастных особенностей.</w:t>
      </w:r>
    </w:p>
    <w:p>
      <w:pPr>
        <w:pStyle w:val="Normal"/>
        <w:shd w:val="clear" w:color="auto" w:fill="FFFFFF"/>
        <w:spacing w:lineRule="atLeast" w:line="315" w:before="0" w:after="0"/>
        <w:ind w:firstLine="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В летней лагерной смене обязательны следующие режимные моменты: «Минутки здоровья», утренние зарядки, прогулки и игры на свежем воздухе, закаливание, веселые спортивные соревнования.</w:t>
      </w:r>
    </w:p>
    <w:p>
      <w:pPr>
        <w:pStyle w:val="Normal"/>
        <w:shd w:val="clear" w:color="auto" w:fill="FFFFFF"/>
        <w:spacing w:lineRule="atLeast" w:line="315" w:before="0" w:after="0"/>
        <w:ind w:left="142"/>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Основная идея программы </w:t>
      </w:r>
      <w:r>
        <w:rPr>
          <w:rFonts w:eastAsia="Times New Roman" w:cs="Times New Roman" w:ascii="Times New Roman" w:hAnsi="Times New Roman"/>
          <w:b/>
          <w:bCs/>
          <w:color w:val="181818"/>
          <w:sz w:val="28"/>
          <w:szCs w:val="28"/>
          <w:lang w:eastAsia="ru-RU"/>
        </w:rPr>
        <w:t>«Вокруг лета за 18 дней» </w:t>
      </w:r>
      <w:r>
        <w:rPr>
          <w:rFonts w:eastAsia="Times New Roman" w:cs="Times New Roman" w:ascii="Times New Roman" w:hAnsi="Times New Roman"/>
          <w:color w:val="181818"/>
          <w:sz w:val="28"/>
          <w:szCs w:val="28"/>
          <w:lang w:eastAsia="ru-RU"/>
        </w:rPr>
        <w:t>- представление возможностей для раскрытия творческих способностей ребенка, создание условий для самореализации потенциала детей и подростков в результате общественно полезной деятельности. Программа ориентирована на работу в разновозрастном детском коллективе и представляет собой одну смену.</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xml:space="preserve">          </w:t>
      </w:r>
      <w:r>
        <w:rPr>
          <w:rFonts w:eastAsia="Times New Roman" w:cs="Times New Roman" w:ascii="Times New Roman" w:hAnsi="Times New Roman"/>
          <w:color w:val="181818"/>
          <w:sz w:val="28"/>
          <w:szCs w:val="28"/>
          <w:lang w:eastAsia="ru-RU"/>
        </w:rPr>
        <w:t>Программа предусматривает воспитательные мероприятия, связанные  с патриотическим воспитанием, исторического и культурного наследия своего края, с изучением природ. Обязательным будет проведение комплекса мероприятий, посвящённых  экологии. Учитывая возрастные особенности младшего школьного возраста, а так же осознавая значимость деятельностного подхода в воспитательном процессе, в основе механизма реализации программы – сюжетно-ролевая игра, как ведущий тип деятельности.</w:t>
      </w:r>
    </w:p>
    <w:p>
      <w:pPr>
        <w:pStyle w:val="Normal"/>
        <w:shd w:val="clear" w:color="auto" w:fill="FFFFFF"/>
        <w:spacing w:lineRule="atLeast" w:line="315" w:before="0" w:after="0"/>
        <w:ind w:firstLine="567"/>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Сюжетно-ролевая игра представляет собой исполнение детьми какого-либо сюжета. Все дни смены объединяются определенным сюжетом ролевой игры. Перед детьми ставятся цели и задачи, успех достижении которых требует напряжения сил и дает возможность подтвердить или изменить свою самооценку, предоставляет ребенку «поле успеха»  в различных видах деятельности, предложенных игровыми ситуациями.</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181818"/>
          <w:sz w:val="28"/>
          <w:szCs w:val="28"/>
          <w:lang w:eastAsia="ru-RU"/>
        </w:rPr>
        <w:t>Принципы организации летнего отдыха и занятости школьников:</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1)      принцип природосообразности - учет возрастных особенностей, половых различий, индивидуальных потребностей при определении форм летнего отдыха;</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2)      принцип успеха и поддержки – создание условий добровольности и выбора - предоставление ребенку возможности  выбора формы летнего отдыха и занятости, исходя из его личных потребностей и интересов, в соответствии с собственным желанием.</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3)      принцип максимизации  ресурсов означает, что в ходе подготовки и реализации программы будут использованы все возможности (материально-</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технические, кадровые, финансовые, психолого-педагогические и др.) для наиболее успешного (оптимального) решения поставленных задач.</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7030A0"/>
          <w:sz w:val="28"/>
          <w:szCs w:val="28"/>
          <w:lang w:eastAsia="ru-RU"/>
        </w:rPr>
        <w:t> </w:t>
      </w:r>
    </w:p>
    <w:p>
      <w:pPr>
        <w:pStyle w:val="Normal"/>
        <w:shd w:val="clear" w:color="auto" w:fill="FFFFFF"/>
        <w:spacing w:lineRule="atLeast" w:line="315" w:before="0" w:after="0"/>
        <w:jc w:val="center"/>
        <w:rPr>
          <w:rFonts w:ascii="Times New Roman" w:hAnsi="Times New Roman" w:eastAsia="Times New Roman" w:cs="Times New Roman"/>
          <w:b/>
          <w:bCs/>
          <w:sz w:val="28"/>
          <w:szCs w:val="28"/>
          <w:lang w:eastAsia="ru-RU"/>
        </w:rPr>
      </w:pPr>
      <w:r>
        <w:rPr>
          <w:rFonts w:eastAsia="Times New Roman" w:cs="Times New Roman" w:ascii="Times New Roman" w:hAnsi="Times New Roman"/>
          <w:b/>
          <w:bCs/>
          <w:sz w:val="28"/>
          <w:szCs w:val="28"/>
          <w:lang w:eastAsia="ru-RU"/>
        </w:rPr>
        <w:t>ЦЕЛЬ И ЗАДАЧИ  ПРОГРАММЫ</w:t>
      </w:r>
    </w:p>
    <w:p>
      <w:pPr>
        <w:pStyle w:val="Normal"/>
        <w:shd w:val="clear" w:color="auto" w:fill="FFFFFF"/>
        <w:spacing w:lineRule="atLeast" w:line="315"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w:t>
      </w:r>
      <w:r>
        <w:rPr>
          <w:rFonts w:eastAsia="Times New Roman" w:cs="Times New Roman" w:ascii="Times New Roman" w:hAnsi="Times New Roman"/>
          <w:b/>
          <w:bCs/>
          <w:color w:val="181818"/>
          <w:sz w:val="28"/>
          <w:szCs w:val="28"/>
          <w:lang w:eastAsia="ru-RU"/>
        </w:rPr>
        <w:t>Целью программы «Вокруг лета за 18 дней» является</w:t>
      </w:r>
      <w:r>
        <w:rPr>
          <w:rFonts w:eastAsia="Times New Roman" w:cs="Times New Roman" w:ascii="Times New Roman" w:hAnsi="Times New Roman"/>
          <w:color w:val="181818"/>
          <w:sz w:val="28"/>
          <w:szCs w:val="28"/>
          <w:lang w:eastAsia="ru-RU"/>
        </w:rPr>
        <w:t> – </w:t>
      </w:r>
      <w:r>
        <w:rPr>
          <w:rFonts w:eastAsia="Times New Roman" w:cs="Times New Roman" w:ascii="Times New Roman" w:hAnsi="Times New Roman"/>
          <w:color w:val="000000"/>
          <w:sz w:val="28"/>
          <w:szCs w:val="28"/>
          <w:shd w:fill="FFFFFF" w:val="clear"/>
          <w:lang w:eastAsia="ru-RU"/>
        </w:rPr>
        <w:t>создание условий для полноценного отдыха, развития творческой, социально активной, адаптивной личности, знающей историю родного края, имеющей чувство гордости за свою страну.</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181818"/>
          <w:sz w:val="28"/>
          <w:szCs w:val="28"/>
          <w:lang w:eastAsia="ru-RU"/>
        </w:rPr>
        <w:t xml:space="preserve">     </w:t>
      </w:r>
      <w:r>
        <w:rPr>
          <w:rFonts w:eastAsia="Times New Roman" w:cs="Times New Roman" w:ascii="Times New Roman" w:hAnsi="Times New Roman"/>
          <w:b/>
          <w:bCs/>
          <w:color w:val="181818"/>
          <w:sz w:val="28"/>
          <w:szCs w:val="28"/>
          <w:lang w:eastAsia="ru-RU"/>
        </w:rPr>
        <w:t>Задачи</w:t>
      </w:r>
      <w:r>
        <w:rPr>
          <w:rFonts w:eastAsia="Times New Roman" w:cs="Times New Roman" w:ascii="Times New Roman" w:hAnsi="Times New Roman"/>
          <w:color w:val="181818"/>
          <w:sz w:val="28"/>
          <w:szCs w:val="28"/>
          <w:lang w:eastAsia="ru-RU"/>
        </w:rPr>
        <w:t>:</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создать благоприятную психоэмоциональную атмосферу, способствующую раскрытию, развитию и реализации интеллектуального, физического, творческого потенциала участников смены через сплочение временного детского коллектива и включение в творческие мероприятия;</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способствовать сохранению и укреплению здоровья детей, формированию у н их устойчивой мотивации к ведению здорового образа жизни путем включения в различные физкультурно-спортивные  и профилактические мероприятия смены;</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развивать и укреплять  связи  школы, семьи, учреждений дополнительного образования, культуры;</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формировать культуру личности, развивать интерес к историко-краеведческой деятельности, к истории родного края через включение в мероприятия соответствующей направленности.</w:t>
      </w:r>
    </w:p>
    <w:p>
      <w:pPr>
        <w:pStyle w:val="Normal"/>
        <w:shd w:val="clear" w:color="auto" w:fill="FFFFFF"/>
        <w:spacing w:lineRule="atLeast" w:line="315" w:before="0" w:after="0"/>
        <w:ind w:left="142"/>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181818"/>
          <w:sz w:val="28"/>
          <w:szCs w:val="28"/>
          <w:u w:val="single"/>
          <w:lang w:eastAsia="ru-RU"/>
        </w:rPr>
        <w:t>Сроки реализации программы</w:t>
      </w:r>
      <w:r>
        <w:rPr>
          <w:rFonts w:eastAsia="Times New Roman" w:cs="Times New Roman" w:ascii="Times New Roman" w:hAnsi="Times New Roman"/>
          <w:color w:val="181818"/>
          <w:sz w:val="28"/>
          <w:szCs w:val="28"/>
          <w:lang w:eastAsia="ru-RU"/>
        </w:rPr>
        <w:t>: лето 2026года: лагерная смена,18 дней</w:t>
      </w:r>
      <w:r>
        <w:rPr>
          <w:rFonts w:eastAsia="Times New Roman" w:cs="Times New Roman" w:ascii="Times New Roman" w:hAnsi="Times New Roman"/>
          <w:b/>
          <w:bCs/>
          <w:color w:val="0070C0"/>
          <w:sz w:val="28"/>
          <w:szCs w:val="28"/>
          <w:lang w:eastAsia="ru-RU"/>
        </w:rPr>
        <w:t> </w:t>
      </w:r>
    </w:p>
    <w:p>
      <w:pPr>
        <w:pStyle w:val="Normal"/>
        <w:shd w:val="clear" w:color="auto" w:fill="FFFFFF"/>
        <w:spacing w:lineRule="atLeast" w:line="315"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color w:val="0070C0"/>
          <w:sz w:val="28"/>
          <w:szCs w:val="28"/>
          <w:lang w:eastAsia="ru-RU"/>
        </w:rPr>
        <w:t> </w:t>
      </w:r>
      <w:r>
        <w:rPr>
          <w:rFonts w:eastAsia="Times New Roman" w:cs="Times New Roman" w:ascii="Times New Roman" w:hAnsi="Times New Roman"/>
          <w:b/>
          <w:bCs/>
          <w:sz w:val="28"/>
          <w:szCs w:val="28"/>
          <w:lang w:eastAsia="ru-RU"/>
        </w:rPr>
        <w:t>Ожидаемые результаты:</w:t>
      </w:r>
    </w:p>
    <w:p>
      <w:pPr>
        <w:pStyle w:val="Normal"/>
        <w:shd w:val="clear" w:color="auto" w:fill="FFFFFF"/>
        <w:spacing w:lineRule="atLeast" w:line="315"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Общее оздоровление воспитанников, укрепление их здоровья;</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Укрепление физических и психологических сил детей и подростков, развитие лидерских и организаторских качеств, приобретение новых знаний, развитие творческих способностей, детской самостоятельности и самодеятельности;</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-Получение участниками смены умений и навыков  индивидуальной и коллективной             - Развитие коммуникативных способностей и толерантности;</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-Повышение творческой активности детей путем вовлечения их в социально-значимую деятельность;</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-Расширение кругозора детей;</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Повышение общей культуры учащихся, привитие им социально-нравственных норм;</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-Личностный рост участников смены.</w:t>
      </w:r>
    </w:p>
    <w:p>
      <w:pPr>
        <w:pStyle w:val="Normal"/>
        <w:shd w:val="clear" w:color="auto" w:fill="FFFFFF"/>
        <w:spacing w:lineRule="auto" w:line="240"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w:t>
      </w:r>
      <w:r>
        <w:rPr>
          <w:rFonts w:eastAsia="Times New Roman" w:cs="Times New Roman" w:ascii="Times New Roman" w:hAnsi="Times New Roman"/>
          <w:color w:val="181818"/>
          <w:sz w:val="28"/>
          <w:szCs w:val="28"/>
          <w:lang w:eastAsia="ru-RU"/>
        </w:rPr>
        <w:t>Реализация программы «Вокруг лета за 18 дней» подразумевает наличие определенных этапов, каждый из которых несет на себе логическую, содержательную и организационную нагрузку.</w:t>
      </w:r>
    </w:p>
    <w:p>
      <w:pPr>
        <w:pStyle w:val="Normal"/>
        <w:shd w:val="clear" w:color="auto" w:fill="FFFFFF"/>
        <w:spacing w:lineRule="auto" w:line="240"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w:t>
      </w:r>
    </w:p>
    <w:p>
      <w:pPr>
        <w:pStyle w:val="Normal"/>
        <w:shd w:val="clear" w:color="auto" w:fill="FFFFFF"/>
        <w:spacing w:lineRule="atLeast" w:line="242"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00B050"/>
          <w:sz w:val="28"/>
          <w:szCs w:val="28"/>
          <w:lang w:eastAsia="ru-RU"/>
        </w:rPr>
        <w:t> </w:t>
      </w:r>
    </w:p>
    <w:p>
      <w:pPr>
        <w:pStyle w:val="Normal"/>
        <w:shd w:val="clear" w:color="auto" w:fill="FFFFFF"/>
        <w:spacing w:lineRule="atLeast" w:line="242"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Ресурсное обеспечение реализации программы</w:t>
      </w:r>
    </w:p>
    <w:p>
      <w:pPr>
        <w:pStyle w:val="Normal"/>
        <w:shd w:val="clear" w:color="auto" w:fill="FFFFFF"/>
        <w:spacing w:lineRule="auto" w:line="240"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w:t>
      </w:r>
    </w:p>
    <w:tbl>
      <w:tblPr>
        <w:tblW w:w="11023" w:type="dxa"/>
        <w:jc w:val="left"/>
        <w:tblInd w:w="118" w:type="dxa"/>
        <w:tblLayout w:type="fixed"/>
        <w:tblCellMar>
          <w:top w:w="0" w:type="dxa"/>
          <w:left w:w="108" w:type="dxa"/>
          <w:bottom w:w="0" w:type="dxa"/>
          <w:right w:w="108" w:type="dxa"/>
        </w:tblCellMar>
        <w:tblLook w:val="04a0"/>
      </w:tblPr>
      <w:tblGrid>
        <w:gridCol w:w="1964"/>
        <w:gridCol w:w="2577"/>
        <w:gridCol w:w="3646"/>
        <w:gridCol w:w="2835"/>
      </w:tblGrid>
      <w:tr>
        <w:trPr/>
        <w:tc>
          <w:tcPr>
            <w:tcW w:w="1964" w:type="dxa"/>
            <w:tcBorders>
              <w:top w:val="single" w:sz="8" w:space="0" w:color="000000"/>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i/>
                <w:iCs/>
                <w:sz w:val="28"/>
                <w:szCs w:val="28"/>
                <w:lang w:eastAsia="ru-RU"/>
              </w:rPr>
              <w:t> </w:t>
            </w:r>
          </w:p>
        </w:tc>
        <w:tc>
          <w:tcPr>
            <w:tcW w:w="2577" w:type="dxa"/>
            <w:tcBorders>
              <w:top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Применение</w:t>
            </w:r>
          </w:p>
        </w:tc>
        <w:tc>
          <w:tcPr>
            <w:tcW w:w="3646" w:type="dxa"/>
            <w:tcBorders>
              <w:top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Источник финансирования и материальная база</w:t>
            </w:r>
          </w:p>
        </w:tc>
        <w:tc>
          <w:tcPr>
            <w:tcW w:w="2835" w:type="dxa"/>
            <w:tcBorders>
              <w:top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Ответственные</w:t>
            </w:r>
          </w:p>
        </w:tc>
      </w:tr>
      <w:tr>
        <w:trPr/>
        <w:tc>
          <w:tcPr>
            <w:tcW w:w="1964"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1</w:t>
            </w:r>
          </w:p>
        </w:tc>
        <w:tc>
          <w:tcPr>
            <w:tcW w:w="2577"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2</w:t>
            </w:r>
          </w:p>
        </w:tc>
        <w:tc>
          <w:tcPr>
            <w:tcW w:w="3646"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3</w:t>
            </w:r>
          </w:p>
        </w:tc>
        <w:tc>
          <w:tcPr>
            <w:tcW w:w="2835"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4</w:t>
            </w:r>
          </w:p>
        </w:tc>
      </w:tr>
      <w:tr>
        <w:trPr/>
        <w:tc>
          <w:tcPr>
            <w:tcW w:w="1964"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Кабинеты</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1</w:t>
            </w:r>
          </w:p>
        </w:tc>
        <w:tc>
          <w:tcPr>
            <w:tcW w:w="2577"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Игровая комната</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3646"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Материальная база школы,</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средства на закупку канцелярских принадлежностей  для творческих мастерских, отрядных дел, подготовки стендов и материалов для конкурсов</w:t>
            </w:r>
          </w:p>
        </w:tc>
        <w:tc>
          <w:tcPr>
            <w:tcW w:w="2835"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Начальник лагеря, воспитатели,</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технический персонал</w:t>
            </w:r>
          </w:p>
        </w:tc>
      </w:tr>
      <w:tr>
        <w:trPr>
          <w:trHeight w:val="825" w:hRule="atLeast"/>
        </w:trPr>
        <w:tc>
          <w:tcPr>
            <w:tcW w:w="1964"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Спортивный</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зал</w:t>
            </w:r>
          </w:p>
        </w:tc>
        <w:tc>
          <w:tcPr>
            <w:tcW w:w="2577"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Занятия спортом, состязания,  линейка</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случае плохой погоды)</w:t>
            </w:r>
          </w:p>
        </w:tc>
        <w:tc>
          <w:tcPr>
            <w:tcW w:w="3646"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Материальная база</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школы</w:t>
            </w:r>
          </w:p>
        </w:tc>
        <w:tc>
          <w:tcPr>
            <w:tcW w:w="2835"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воспитатель</w:t>
            </w:r>
          </w:p>
        </w:tc>
      </w:tr>
      <w:tr>
        <w:trPr/>
        <w:tc>
          <w:tcPr>
            <w:tcW w:w="1964"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Школьный двор</w:t>
            </w:r>
          </w:p>
        </w:tc>
        <w:tc>
          <w:tcPr>
            <w:tcW w:w="2577"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Отрядные дела, игры-путешествия</w:t>
            </w:r>
          </w:p>
        </w:tc>
        <w:tc>
          <w:tcPr>
            <w:tcW w:w="3646"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Материальная база</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школы</w:t>
            </w:r>
          </w:p>
        </w:tc>
        <w:tc>
          <w:tcPr>
            <w:tcW w:w="2835"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воспитатель</w:t>
            </w:r>
          </w:p>
        </w:tc>
      </w:tr>
      <w:tr>
        <w:trPr/>
        <w:tc>
          <w:tcPr>
            <w:tcW w:w="1964"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Школьная столовая</w:t>
            </w:r>
          </w:p>
        </w:tc>
        <w:tc>
          <w:tcPr>
            <w:tcW w:w="2577"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Завтрак, обед.</w:t>
            </w:r>
          </w:p>
        </w:tc>
        <w:tc>
          <w:tcPr>
            <w:tcW w:w="3646"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2835"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повар</w:t>
            </w:r>
          </w:p>
        </w:tc>
      </w:tr>
      <w:tr>
        <w:trPr/>
        <w:tc>
          <w:tcPr>
            <w:tcW w:w="1964"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Коридор школы</w:t>
            </w:r>
          </w:p>
        </w:tc>
        <w:tc>
          <w:tcPr>
            <w:tcW w:w="2577"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Сборы, линейки</w:t>
            </w:r>
          </w:p>
        </w:tc>
        <w:tc>
          <w:tcPr>
            <w:tcW w:w="3646"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Материальная база школы</w:t>
            </w:r>
          </w:p>
        </w:tc>
        <w:tc>
          <w:tcPr>
            <w:tcW w:w="2835"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Начальник лагеря, воспитатель</w:t>
            </w:r>
          </w:p>
        </w:tc>
      </w:tr>
    </w:tbl>
    <w:p>
      <w:pPr>
        <w:pStyle w:val="Normal"/>
        <w:shd w:val="clear" w:color="auto" w:fill="FFFFFF"/>
        <w:spacing w:lineRule="auto" w:line="240"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w:t>
      </w:r>
    </w:p>
    <w:p>
      <w:pPr>
        <w:pStyle w:val="Normal"/>
        <w:shd w:val="clear" w:color="auto" w:fill="FFFFFF"/>
        <w:spacing w:lineRule="auto" w:line="240"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r>
    </w:p>
    <w:p>
      <w:pPr>
        <w:pStyle w:val="Normal"/>
        <w:shd w:val="clear" w:color="auto" w:fill="FFFFFF"/>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Материально- техническое обеспечение</w:t>
      </w:r>
    </w:p>
    <w:tbl>
      <w:tblPr>
        <w:tblW w:w="11023" w:type="dxa"/>
        <w:jc w:val="left"/>
        <w:tblInd w:w="118" w:type="dxa"/>
        <w:tblLayout w:type="fixed"/>
        <w:tblCellMar>
          <w:top w:w="0" w:type="dxa"/>
          <w:left w:w="108" w:type="dxa"/>
          <w:bottom w:w="0" w:type="dxa"/>
          <w:right w:w="108" w:type="dxa"/>
        </w:tblCellMar>
        <w:tblLook w:val="04a0"/>
      </w:tblPr>
      <w:tblGrid>
        <w:gridCol w:w="3509"/>
        <w:gridCol w:w="7513"/>
      </w:tblGrid>
      <w:tr>
        <w:trPr/>
        <w:tc>
          <w:tcPr>
            <w:tcW w:w="3509" w:type="dxa"/>
            <w:tcBorders>
              <w:top w:val="single" w:sz="8" w:space="0" w:color="000000"/>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Игровой материал и инвентарь</w:t>
            </w:r>
          </w:p>
        </w:tc>
        <w:tc>
          <w:tcPr>
            <w:tcW w:w="7513" w:type="dxa"/>
            <w:tcBorders>
              <w:top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-Мячи: резиновые, волейбольные, футбольные</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Обручи</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Скакалки</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Шашки</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Игры настольные</w:t>
            </w:r>
          </w:p>
        </w:tc>
      </w:tr>
      <w:tr>
        <w:trPr>
          <w:trHeight w:val="2068" w:hRule="atLeast"/>
        </w:trPr>
        <w:tc>
          <w:tcPr>
            <w:tcW w:w="3509"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Оборудование</w:t>
            </w:r>
          </w:p>
        </w:tc>
        <w:tc>
          <w:tcPr>
            <w:tcW w:w="7513"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Столы и стулья</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Компьютеры</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 Музыкальный центр</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Цифровой фотоаппарат</w:t>
            </w:r>
          </w:p>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Принтер</w:t>
            </w:r>
          </w:p>
          <w:p>
            <w:pPr>
              <w:pStyle w:val="Normal"/>
              <w:spacing w:lineRule="auto" w:line="240" w:before="0" w:after="0"/>
              <w:ind w:left="36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w:t>
            </w:r>
          </w:p>
        </w:tc>
      </w:tr>
    </w:tbl>
    <w:p>
      <w:pPr>
        <w:pStyle w:val="Normal"/>
        <w:shd w:val="clear" w:color="auto" w:fill="FFFFFF"/>
        <w:spacing w:lineRule="auto" w:line="240"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00B050"/>
          <w:sz w:val="28"/>
          <w:szCs w:val="28"/>
          <w:lang w:eastAsia="ru-RU"/>
        </w:rPr>
        <w:t> </w:t>
      </w:r>
    </w:p>
    <w:p>
      <w:pPr>
        <w:pStyle w:val="Normal"/>
        <w:shd w:val="clear" w:color="auto" w:fill="FFFFFF"/>
        <w:spacing w:lineRule="atLeast" w:line="315"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Кадровые условия</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В реализации программы «Вокруг лета за 18 дней»  участвуют:</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Начальник лагеря</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-Воспитатели</w:t>
      </w:r>
    </w:p>
    <w:p>
      <w:pPr>
        <w:pStyle w:val="Normal"/>
        <w:shd w:val="clear" w:color="auto" w:fill="FFFFFF"/>
        <w:spacing w:lineRule="atLeast" w:line="315" w:before="0" w:after="0"/>
        <w:ind w:firstLine="36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Подбор и расстановка кадров осуществляется  администрацией школы. Перед началом работы лагерной смены проводится установочный семинар для всех участников программы (кроме детей). В лагере будут работать начальник лагеря, воспитатель.  Все остальные участники воспитательного процесса проводят работу по плану.</w:t>
      </w:r>
    </w:p>
    <w:p>
      <w:pPr>
        <w:pStyle w:val="Normal"/>
        <w:shd w:val="clear" w:color="auto" w:fill="FFFFFF"/>
        <w:spacing w:lineRule="atLeast" w:line="315"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Условия  реализации  программы</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w:t>
      </w:r>
      <w:r>
        <w:rPr>
          <w:rFonts w:eastAsia="Times New Roman" w:cs="Times New Roman" w:ascii="Times New Roman" w:hAnsi="Times New Roman"/>
          <w:color w:val="181818"/>
          <w:sz w:val="28"/>
          <w:szCs w:val="28"/>
          <w:lang w:eastAsia="ru-RU"/>
        </w:rPr>
        <w:t>Для эффективной работы в лагере активно используется методика КТД.</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Эта методика, прекрасно учитывающая психологию детского и подросткового возраста, способна творить чудеса. У каждого, кто участвует в ней, пробуждается творческий потенциал.</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xml:space="preserve">     </w:t>
      </w:r>
      <w:r>
        <w:rPr>
          <w:rFonts w:eastAsia="Times New Roman" w:cs="Times New Roman" w:ascii="Times New Roman" w:hAnsi="Times New Roman"/>
          <w:color w:val="181818"/>
          <w:sz w:val="28"/>
          <w:szCs w:val="28"/>
          <w:lang w:eastAsia="ru-RU"/>
        </w:rPr>
        <w:t>Коллективно-творческое дело – событие, предполагающее непрерывный поиск лучших решений, жизненно-важных задач  задумывается, планируется, реализуется и оценивается сообща.</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xml:space="preserve">     </w:t>
      </w:r>
      <w:r>
        <w:rPr>
          <w:rFonts w:eastAsia="Times New Roman" w:cs="Times New Roman" w:ascii="Times New Roman" w:hAnsi="Times New Roman"/>
          <w:color w:val="181818"/>
          <w:sz w:val="28"/>
          <w:szCs w:val="28"/>
          <w:lang w:eastAsia="ru-RU"/>
        </w:rPr>
        <w:t>Реализация программы </w:t>
      </w:r>
      <w:r>
        <w:rPr>
          <w:rFonts w:eastAsia="Times New Roman" w:cs="Times New Roman" w:ascii="Times New Roman" w:hAnsi="Times New Roman"/>
          <w:b/>
          <w:bCs/>
          <w:color w:val="181818"/>
          <w:sz w:val="28"/>
          <w:szCs w:val="28"/>
          <w:lang w:eastAsia="ru-RU"/>
        </w:rPr>
        <w:t>«Вокруг лета за 18 дней»</w:t>
      </w:r>
      <w:r>
        <w:rPr>
          <w:rFonts w:eastAsia="Times New Roman" w:cs="Times New Roman" w:ascii="Times New Roman" w:hAnsi="Times New Roman"/>
          <w:color w:val="181818"/>
          <w:sz w:val="28"/>
          <w:szCs w:val="28"/>
          <w:lang w:eastAsia="ru-RU"/>
        </w:rPr>
        <w:t> предполагает использование разнообразных видов КТД. Это:</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организаторские дела (метод взаимодействия)</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познавательные дела (познавательные игры: ребёнок должен узнать как можно больше об окружающем мире)</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трудовые дела (способствовать развитию трудовых навыков)</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художественные дела (творчество: рисование, оформление)</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спортивные дела (зарядки, Веселые старты,  и др.)</w:t>
      </w:r>
    </w:p>
    <w:p>
      <w:pPr>
        <w:pStyle w:val="Normal"/>
        <w:shd w:val="clear" w:color="auto" w:fill="FFFFFF"/>
        <w:spacing w:lineRule="atLeast" w:line="315" w:before="0" w:after="0"/>
        <w:ind w:left="72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Критерии эффективности программы.</w:t>
      </w:r>
    </w:p>
    <w:p>
      <w:pPr>
        <w:pStyle w:val="Normal"/>
        <w:shd w:val="clear" w:color="auto" w:fill="FFFFFF"/>
        <w:spacing w:lineRule="atLeast" w:line="315" w:before="0" w:after="0"/>
        <w:ind w:firstLine="54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Для того,  чтобы программа заработала, нужно создать такие условия, чтобы каждый участник процесса (взрослые и дети) нашел свое место и  с удовольствием относился к обязанностям и поручениям, а также с радостью участвовал в предложенных мероприятиях. Для выполнения этих условиях разработаны следующие критерии эффективности:</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постановка реальных целей и планирование результатов программы;</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заинтересованность педагогов и детей в реализации программы, благоприятный психологический климат;</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xml:space="preserve"> </w:t>
      </w:r>
      <w:r>
        <w:rPr>
          <w:rFonts w:eastAsia="Times New Roman" w:cs="Times New Roman" w:ascii="Times New Roman" w:hAnsi="Times New Roman"/>
          <w:color w:val="181818"/>
          <w:sz w:val="28"/>
          <w:szCs w:val="28"/>
          <w:lang w:eastAsia="ru-RU"/>
        </w:rPr>
        <w:t>- удовлетворенность детей и взрослых предложенными формами работы;</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творческое сотрудничество взрослых и детей.</w:t>
      </w:r>
    </w:p>
    <w:p>
      <w:pPr>
        <w:pStyle w:val="Normal"/>
        <w:shd w:val="clear" w:color="auto" w:fill="FFFFFF"/>
        <w:spacing w:lineRule="atLeast" w:line="315" w:before="0" w:after="0"/>
        <w:ind w:firstLine="54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Наличие опыта реализации.</w:t>
      </w:r>
    </w:p>
    <w:p>
      <w:pPr>
        <w:pStyle w:val="Normal"/>
        <w:shd w:val="clear" w:color="auto" w:fill="FFFFFF"/>
        <w:spacing w:lineRule="atLeast" w:line="315" w:before="0" w:after="0"/>
        <w:ind w:firstLine="54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Учитывая опыт прошлого года, можно с уверенностью сказать, что программа летней оздоровительной смены, построенная в форме игры, дает положительные результаты. Ребята, посещавшие летний лагерь в прошлые года стали более коммуникабельны, физически выносливы, раскрыли свои скрытые таланты, стали активнее в школьной жизни. В этом году предполагается, что Программа «Вокруг лета за 18 дней» закрепит результаты прошлого года, и даст толчок к развитию новых творческих способностей. Программа построена так, что при доработке её вполне можно использовать как воспитательную систему отдельно взятого класса во время учебного года. Также идея может смело использоваться при работе любых детских объединений.</w:t>
      </w:r>
    </w:p>
    <w:p>
      <w:pPr>
        <w:pStyle w:val="Normal"/>
        <w:shd w:val="clear" w:color="auto" w:fill="FFFFFF"/>
        <w:spacing w:lineRule="atLeast" w:line="315" w:before="0" w:after="0"/>
        <w:ind w:firstLine="54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Планирование работы.</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При составлении плана работы учитываются возможности разновозрастных отрядов, интересы детей, педагогов, родителей и пути реализации. В работе лагерной смены планируется активно задействовать социум деревни: сельская библиотека, и сельский дом культуры.</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181818"/>
          <w:sz w:val="28"/>
          <w:szCs w:val="28"/>
          <w:lang w:eastAsia="ru-RU"/>
        </w:rPr>
        <w:t>«В воспитании нет каникул»</w:t>
      </w:r>
      <w:r>
        <w:rPr>
          <w:rFonts w:eastAsia="Times New Roman" w:cs="Times New Roman" w:ascii="Times New Roman" w:hAnsi="Times New Roman"/>
          <w:color w:val="181818"/>
          <w:sz w:val="28"/>
          <w:szCs w:val="28"/>
          <w:lang w:eastAsia="ru-RU"/>
        </w:rPr>
        <w:t>  – эта педагогическая формула всегда является правилом для учителей нашей школы. И основной целью летом также остаётся организация системы детского отдыха, оздоровления и занятости; создание условий для развития личности в каникулярный период, для формирования его гражданских качеств; укрепление нравственного и физического здоровья.</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xml:space="preserve">     </w:t>
      </w:r>
      <w:r>
        <w:rPr>
          <w:rFonts w:eastAsia="Times New Roman" w:cs="Times New Roman" w:ascii="Times New Roman" w:hAnsi="Times New Roman"/>
          <w:color w:val="181818"/>
          <w:sz w:val="28"/>
          <w:szCs w:val="28"/>
          <w:lang w:eastAsia="ru-RU"/>
        </w:rPr>
        <w:t>Реализация намеченной программы спланирована по следующим направлениям:</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181818"/>
          <w:sz w:val="28"/>
          <w:szCs w:val="28"/>
          <w:lang w:eastAsia="ru-RU"/>
        </w:rPr>
        <w:t>1. Художественно – творческое направление</w:t>
      </w:r>
      <w:r>
        <w:rPr>
          <w:rFonts w:eastAsia="Times New Roman" w:cs="Times New Roman" w:ascii="Times New Roman" w:hAnsi="Times New Roman"/>
          <w:color w:val="181818"/>
          <w:sz w:val="28"/>
          <w:szCs w:val="28"/>
          <w:lang w:eastAsia="ru-RU"/>
        </w:rPr>
        <w:t>: формирование  эстетического  отношения  к  красоте  окружающего  мира; чувства  радости  от  результатов  индивидуальной  и  коллективной  деятельности; развитие  умения  контактировать  со  сверстниками  в  творческой  деятельности; развитие  стремления  к  творческой  самореализации  средствами  художественной  деятельности.</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xml:space="preserve">     </w:t>
      </w:r>
      <w:r>
        <w:rPr>
          <w:rFonts w:eastAsia="Times New Roman" w:cs="Times New Roman" w:ascii="Times New Roman" w:hAnsi="Times New Roman"/>
          <w:color w:val="181818"/>
          <w:sz w:val="28"/>
          <w:szCs w:val="28"/>
          <w:lang w:eastAsia="ru-RU"/>
        </w:rPr>
        <w:t>Мероприятия этого блока: встречи, посещение библиотеки, конкурсы, концерты, подготовка презентаций, стенгазет и пр.</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181818"/>
          <w:sz w:val="28"/>
          <w:szCs w:val="28"/>
          <w:lang w:eastAsia="ru-RU"/>
        </w:rPr>
        <w:t>2.</w:t>
      </w:r>
      <w:r>
        <w:rPr>
          <w:rFonts w:eastAsia="Times New Roman" w:cs="Times New Roman" w:ascii="Times New Roman" w:hAnsi="Times New Roman"/>
          <w:color w:val="181818"/>
          <w:sz w:val="28"/>
          <w:szCs w:val="28"/>
          <w:lang w:eastAsia="ru-RU"/>
        </w:rPr>
        <w:t> </w:t>
      </w:r>
      <w:r>
        <w:rPr>
          <w:rFonts w:eastAsia="Times New Roman" w:cs="Times New Roman" w:ascii="Times New Roman" w:hAnsi="Times New Roman"/>
          <w:b/>
          <w:bCs/>
          <w:color w:val="181818"/>
          <w:sz w:val="28"/>
          <w:szCs w:val="28"/>
          <w:lang w:eastAsia="ru-RU"/>
        </w:rPr>
        <w:t>Валеологическое направление</w:t>
      </w:r>
      <w:r>
        <w:rPr>
          <w:rFonts w:eastAsia="Times New Roman" w:cs="Times New Roman" w:ascii="Times New Roman" w:hAnsi="Times New Roman"/>
          <w:color w:val="181818"/>
          <w:sz w:val="28"/>
          <w:szCs w:val="28"/>
          <w:lang w:eastAsia="ru-RU"/>
        </w:rPr>
        <w:t>:  формирование потребности у детей постоянной заботы о своем здоровье; понимание сущности здорового образа жизни. Реализуется за счет следующих систем:</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организация режима дня (распорядок дня в лагере не только организующий, но и важный оздоравливающий  элемент, который может стать основой здорового образа жизни)</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режим дня составляется на основе санитарных правил и норм с учетом эмоционального настроя детей на каникулярное время;</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организация рационального питания - одно из важнейших направлений работы оздоровительного лагеря</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181818"/>
          <w:sz w:val="28"/>
          <w:szCs w:val="28"/>
          <w:lang w:eastAsia="ru-RU"/>
        </w:rPr>
        <w:t>3. Физическое направление:</w:t>
      </w:r>
      <w:r>
        <w:rPr>
          <w:rFonts w:eastAsia="Times New Roman" w:cs="Times New Roman" w:ascii="Times New Roman" w:hAnsi="Times New Roman"/>
          <w:color w:val="181818"/>
          <w:sz w:val="28"/>
          <w:szCs w:val="28"/>
          <w:lang w:eastAsia="ru-RU"/>
        </w:rPr>
        <w:t> спортивно-игровая  работа реализуется через организацию и проведение комплекса физкультурных и спортивных мероприятий, способствующих укреплению организма, высокой физической и умственной работоспособности, получению необходимых микро и макроэлементов для сбалансирования питания и укрепления иммунной системы. В целях профилактики заболеваемости детей используется метод обогащения продуктов питания витаминами и микронутриентами, применяется искусственная С-витаминизация третьего блюда, витаминизируют хлебобулочные изделия, молоко и другие напитки.</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-утренняя вариативная зарядка (спортивная, танцевальная, дыхательная);</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подвижные игры на свежем воздухе (проводятся на уличной площадке под руководством учителя  по физическому воспитанию); помимо физических качеств подвижные игры способствуют развитию коммуникативных способностей, сплочению членов отряда.</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комбинированные мероприятия (игры по станциям)</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участие в спортивно - массовых мероприятиях.</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181818"/>
          <w:sz w:val="28"/>
          <w:szCs w:val="28"/>
          <w:lang w:eastAsia="ru-RU"/>
        </w:rPr>
        <w:t>4. Интеллектуально-познавательное направление</w:t>
      </w:r>
      <w:r>
        <w:rPr>
          <w:rFonts w:eastAsia="Times New Roman" w:cs="Times New Roman" w:ascii="Times New Roman" w:hAnsi="Times New Roman"/>
          <w:color w:val="181818"/>
          <w:sz w:val="28"/>
          <w:szCs w:val="28"/>
          <w:lang w:eastAsia="ru-RU"/>
        </w:rPr>
        <w:t>: викторины, КВН, квесты и т. д.</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00000A"/>
          <w:sz w:val="28"/>
          <w:szCs w:val="28"/>
          <w:lang w:eastAsia="ru-RU"/>
        </w:rPr>
        <w:t>5.</w:t>
      </w:r>
      <w:r>
        <w:rPr>
          <w:rFonts w:eastAsia="Times New Roman" w:cs="Times New Roman" w:ascii="Times New Roman" w:hAnsi="Times New Roman"/>
          <w:color w:val="00000A"/>
          <w:sz w:val="28"/>
          <w:szCs w:val="28"/>
          <w:lang w:eastAsia="ru-RU"/>
        </w:rPr>
        <w:t>  </w:t>
      </w:r>
      <w:r>
        <w:rPr>
          <w:rFonts w:eastAsia="Times New Roman" w:cs="Times New Roman" w:ascii="Times New Roman" w:hAnsi="Times New Roman"/>
          <w:b/>
          <w:bCs/>
          <w:color w:val="00000A"/>
          <w:sz w:val="28"/>
          <w:szCs w:val="28"/>
          <w:lang w:eastAsia="ru-RU"/>
        </w:rPr>
        <w:t>Эколого</w:t>
      </w:r>
      <w:r>
        <w:rPr>
          <w:rFonts w:eastAsia="Times New Roman" w:cs="Times New Roman" w:ascii="Times New Roman" w:hAnsi="Times New Roman"/>
          <w:color w:val="00000A"/>
          <w:sz w:val="28"/>
          <w:szCs w:val="28"/>
          <w:lang w:eastAsia="ru-RU"/>
        </w:rPr>
        <w:t>-</w:t>
      </w:r>
      <w:r>
        <w:rPr>
          <w:rFonts w:eastAsia="Times New Roman" w:cs="Times New Roman" w:ascii="Times New Roman" w:hAnsi="Times New Roman"/>
          <w:b/>
          <w:bCs/>
          <w:color w:val="00000A"/>
          <w:sz w:val="28"/>
          <w:szCs w:val="28"/>
          <w:lang w:eastAsia="ru-RU"/>
        </w:rPr>
        <w:t>краеведческое направление: </w:t>
      </w:r>
      <w:r>
        <w:rPr>
          <w:rFonts w:eastAsia="Times New Roman" w:cs="Times New Roman" w:ascii="Times New Roman" w:hAnsi="Times New Roman"/>
          <w:color w:val="00000A"/>
          <w:sz w:val="28"/>
          <w:szCs w:val="28"/>
          <w:lang w:eastAsia="ru-RU"/>
        </w:rPr>
        <w:t> краеведениеэкологично по своей сути, ибо изучение своей местности не что иное, как изучение окружающей среды. Необходимость развития интересов школьников в области краеведения и экологии связана с социальным заказом общества: чем полнее, глубже, содержательнее будут знания школьников о родном крае, экологических проблемах, тем более действенными окажутся они в воспитании любви к родной природе и земле, уважения к традициям своего народа, патриотизма.    </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181818"/>
          <w:sz w:val="28"/>
          <w:szCs w:val="28"/>
          <w:lang w:eastAsia="ru-RU"/>
        </w:rPr>
        <w:t>6. Профилактическое направление </w:t>
      </w:r>
      <w:r>
        <w:rPr>
          <w:rFonts w:eastAsia="Times New Roman" w:cs="Times New Roman" w:ascii="Times New Roman" w:hAnsi="Times New Roman"/>
          <w:color w:val="181818"/>
          <w:sz w:val="28"/>
          <w:szCs w:val="28"/>
          <w:lang w:eastAsia="ru-RU"/>
        </w:rPr>
        <w:t>реализуется через:</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мероприятия по профилактике асоциальных явлений, совершения правонарушений и преступлений через встречи с сотрудниками ПДН, ГИБДД);</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организацию и проведение «минуток здоровья» (ежедневно);</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организацию санитарно-гигиенического просвещения, проведение просветительских бесед по гигиене, здоровому образу жизни (еженедельно);</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проведение мероприятий по формирование ЗОЖ (викторины, акции и др.) еженедельно;</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организация соревнований между отрядами по чистоте отрядной комнаты (еженедельно);</w:t>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мероприятия по профилактике асоциальных явлений.</w:t>
      </w:r>
    </w:p>
    <w:p>
      <w:pPr>
        <w:pStyle w:val="Normal"/>
        <w:shd w:val="clear" w:color="auto" w:fill="FFFFFF"/>
        <w:spacing w:lineRule="atLeast" w:line="315" w:before="0" w:after="0"/>
        <w:ind w:left="36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00000A"/>
          <w:sz w:val="28"/>
          <w:szCs w:val="28"/>
          <w:lang w:eastAsia="ru-RU"/>
        </w:rPr>
        <w:t>7. Историко-патриотическое направление:</w:t>
      </w:r>
      <w:r>
        <w:rPr>
          <w:rFonts w:eastAsia="Times New Roman" w:cs="Times New Roman" w:ascii="Times New Roman" w:hAnsi="Times New Roman"/>
          <w:color w:val="00000A"/>
          <w:sz w:val="28"/>
          <w:szCs w:val="28"/>
          <w:lang w:eastAsia="ru-RU"/>
        </w:rPr>
        <w:t> – включает в себя все мероприятия, носящие патриотический, исторический и культурный характер. Мероприятия этого направления должны воспитывать в детях патриотизм, любовь к родному краю</w:t>
      </w:r>
      <w:r>
        <w:rPr>
          <w:rFonts w:eastAsia="Times New Roman" w:cs="Times New Roman" w:ascii="Times New Roman" w:hAnsi="Times New Roman"/>
          <w:color w:val="181818"/>
          <w:sz w:val="28"/>
          <w:szCs w:val="28"/>
          <w:lang w:eastAsia="ru-RU"/>
        </w:rPr>
        <w:t>, чувство гордости за свою страну, за ее историю и культуру.</w:t>
      </w:r>
    </w:p>
    <w:p>
      <w:pPr>
        <w:pStyle w:val="Normal"/>
        <w:shd w:val="clear" w:color="auto" w:fill="FFFFFF"/>
        <w:spacing w:lineRule="atLeast" w:line="315" w:before="0" w:after="0"/>
        <w:ind w:left="36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r>
    </w:p>
    <w:p>
      <w:pPr>
        <w:pStyle w:val="Normal"/>
        <w:shd w:val="clear" w:color="auto" w:fill="FFFFFF"/>
        <w:spacing w:lineRule="auto" w:line="240" w:before="0" w:after="0"/>
        <w:jc w:val="center"/>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МЕХАНИЗМЫ РЕАЛИЗАЦИИ ПРОГРАММЫ</w:t>
      </w:r>
    </w:p>
    <w:p>
      <w:pPr>
        <w:pStyle w:val="Normal"/>
        <w:shd w:val="clear" w:color="auto" w:fill="FFFFFF"/>
        <w:spacing w:lineRule="auto" w:line="240" w:before="0" w:after="0"/>
        <w:jc w:val="center"/>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r>
    </w:p>
    <w:p>
      <w:pPr>
        <w:pStyle w:val="Normal"/>
        <w:shd w:val="clear" w:color="auto" w:fill="FFFFFF"/>
        <w:spacing w:lineRule="atLeast" w:line="315"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xml:space="preserve">     </w:t>
      </w:r>
      <w:r>
        <w:rPr>
          <w:rFonts w:eastAsia="Times New Roman" w:cs="Times New Roman" w:ascii="Times New Roman" w:hAnsi="Times New Roman"/>
          <w:color w:val="181818"/>
          <w:sz w:val="28"/>
          <w:szCs w:val="28"/>
          <w:lang w:eastAsia="ru-RU"/>
        </w:rPr>
        <w:t>Реализация целей и задач смены осуществляется по программе </w:t>
      </w:r>
      <w:r>
        <w:rPr>
          <w:rFonts w:eastAsia="Times New Roman" w:cs="Times New Roman" w:ascii="Times New Roman" w:hAnsi="Times New Roman"/>
          <w:b/>
          <w:bCs/>
          <w:color w:val="181818"/>
          <w:sz w:val="28"/>
          <w:szCs w:val="28"/>
          <w:lang w:eastAsia="ru-RU"/>
        </w:rPr>
        <w:t>«Вокруг лета за 18 дней»</w:t>
      </w:r>
      <w:r>
        <w:rPr>
          <w:rFonts w:eastAsia="Times New Roman" w:cs="Times New Roman" w:ascii="Times New Roman" w:hAnsi="Times New Roman"/>
          <w:color w:val="181818"/>
          <w:sz w:val="28"/>
          <w:szCs w:val="28"/>
          <w:lang w:eastAsia="ru-RU"/>
        </w:rPr>
        <w:t xml:space="preserve">.  На первое место ставится игра, которая ведет к самовоспитанию, поскольку «игра – это не имитация жизни, это серьезная деятельность, которая позволяет ребенку самоутвердиться, самореализоваться». Являясь активным участником игры, ребенок, как правило, после окончания смены начинает использовать приобретенные игровые знания в школе, в классе, компании друзей с целью организации досуга.  Поэтому в каждый этап реализации программы включены разнообразные типы игр, с целью развития тех или иных качеств, знаний, умений, навыков и способностей ребенка, а также всестороннего развития его личности.  </w:t>
      </w:r>
    </w:p>
    <w:p>
      <w:pPr>
        <w:pStyle w:val="Normal"/>
        <w:shd w:val="clear" w:color="auto" w:fill="FFFFFF"/>
        <w:spacing w:lineRule="atLeast" w:line="315" w:before="0" w:after="0"/>
        <w:ind w:firstLine="360"/>
        <w:rPr>
          <w:rFonts w:ascii="Times New Roman" w:hAnsi="Times New Roman" w:eastAsia="Times New Roman" w:cs="Times New Roman"/>
          <w:sz w:val="28"/>
          <w:szCs w:val="28"/>
          <w:lang w:eastAsia="ru-RU"/>
        </w:rPr>
      </w:pPr>
      <w:r>
        <w:rPr>
          <w:rFonts w:eastAsia="Times New Roman" w:cs="Times New Roman" w:ascii="Times New Roman" w:hAnsi="Times New Roman"/>
          <w:b/>
          <w:bCs/>
          <w:i/>
          <w:iCs/>
          <w:sz w:val="28"/>
          <w:szCs w:val="28"/>
          <w:lang w:eastAsia="ru-RU"/>
        </w:rPr>
        <w:t>Законы:</w:t>
      </w:r>
    </w:p>
    <w:p>
      <w:pPr>
        <w:pStyle w:val="Normal"/>
        <w:shd w:val="clear" w:color="auto" w:fill="FFFFFF"/>
        <w:spacing w:lineRule="atLeast" w:line="315" w:before="0" w:after="0"/>
        <w:ind w:left="1140"/>
        <w:rPr>
          <w:rFonts w:ascii="Times New Roman" w:hAnsi="Times New Roman" w:eastAsia="Times New Roman" w:cs="Times New Roman"/>
          <w:color w:val="181818"/>
          <w:sz w:val="28"/>
          <w:szCs w:val="28"/>
          <w:lang w:eastAsia="ru-RU"/>
        </w:rPr>
      </w:pPr>
      <w:r>
        <w:rPr/>
        <mc:AlternateContent>
          <mc:Choice Requires="wps">
            <w:drawing>
              <wp:inline distT="0" distB="0" distL="0" distR="0">
                <wp:extent cx="152400" cy="152400"/>
                <wp:effectExtent l="114300" t="0" r="114300" b="0"/>
                <wp:docPr id="2" name="AutoShape 7"/>
                <a:graphic xmlns:a="http://schemas.openxmlformats.org/drawingml/2006/main">
                  <a:graphicData uri="http://schemas.microsoft.com/office/word/2010/wordprocessingShape">
                    <wps:wsp>
                      <wps:cNvSpPr/>
                      <wps:nvSpPr>
                        <wps:cNvPr id="3" name="AutoShape 7"/>
                        <wps:cNvSpPr/>
                      </wps:nvSpPr>
                      <wps:spPr>
                        <a:xfrm>
                          <a:off x="0" y="0"/>
                          <a:ext cx="152280" cy="152280"/>
                        </a:xfrm>
                        <a:prstGeom prst="rect">
                          <a:avLst/>
                        </a:prstGeom>
                        <a:noFill/>
                        <a:ln w="0">
                          <a:noFill/>
                        </a:ln>
                      </wps:spPr>
                      <wps:bodyPr/>
                    </wps:wsp>
                  </a:graphicData>
                </a:graphic>
              </wp:inline>
            </w:drawing>
          </mc:Choice>
          <mc:Fallback>
            <w:pict>
              <v:rect id="shape_0" ID="AutoShape 7" stroked="f" o:allowincell="f" style="position:absolute;margin-left:0pt;margin-top:-12.05pt;width:11.95pt;height:11.95pt;mso-wrap-style:none;v-text-anchor:middle;mso-position-vertical:top">
                <v:fill o:detectmouseclick="t" on="false"/>
                <v:stroke color="#3465a4" joinstyle="round" endcap="flat"/>
                <w10:wrap type="none"/>
              </v:rect>
            </w:pict>
          </mc:Fallback>
        </mc:AlternateContent>
      </w: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bCs/>
          <w:color w:val="181818"/>
          <w:sz w:val="28"/>
          <w:szCs w:val="28"/>
          <w:lang w:eastAsia="ru-RU"/>
        </w:rPr>
        <w:t>Закон точного времени.</w:t>
      </w:r>
    </w:p>
    <w:p>
      <w:pPr>
        <w:pStyle w:val="Normal"/>
        <w:shd w:val="clear" w:color="auto" w:fill="FFFFFF"/>
        <w:spacing w:lineRule="atLeast" w:line="315" w:before="0" w:after="0"/>
        <w:ind w:left="1140"/>
        <w:rPr>
          <w:rFonts w:ascii="Times New Roman" w:hAnsi="Times New Roman" w:eastAsia="Times New Roman" w:cs="Times New Roman"/>
          <w:color w:val="181818"/>
          <w:sz w:val="28"/>
          <w:szCs w:val="28"/>
          <w:lang w:eastAsia="ru-RU"/>
        </w:rPr>
      </w:pPr>
      <w:r>
        <w:rPr/>
        <mc:AlternateContent>
          <mc:Choice Requires="wps">
            <w:drawing>
              <wp:inline distT="0" distB="0" distL="0" distR="0">
                <wp:extent cx="152400" cy="152400"/>
                <wp:effectExtent l="114300" t="0" r="114300" b="0"/>
                <wp:docPr id="4" name="AutoShape 8"/>
                <a:graphic xmlns:a="http://schemas.openxmlformats.org/drawingml/2006/main">
                  <a:graphicData uri="http://schemas.microsoft.com/office/word/2010/wordprocessingShape">
                    <wps:wsp>
                      <wps:cNvSpPr/>
                      <wps:nvSpPr>
                        <wps:cNvPr id="5" name="AutoShape 8"/>
                        <wps:cNvSpPr/>
                      </wps:nvSpPr>
                      <wps:spPr>
                        <a:xfrm>
                          <a:off x="0" y="0"/>
                          <a:ext cx="152280" cy="152280"/>
                        </a:xfrm>
                        <a:prstGeom prst="rect">
                          <a:avLst/>
                        </a:prstGeom>
                        <a:noFill/>
                        <a:ln w="0">
                          <a:noFill/>
                        </a:ln>
                      </wps:spPr>
                      <wps:bodyPr/>
                    </wps:wsp>
                  </a:graphicData>
                </a:graphic>
              </wp:inline>
            </w:drawing>
          </mc:Choice>
          <mc:Fallback>
            <w:pict>
              <v:rect id="shape_0" ID="AutoShape 8" stroked="f" o:allowincell="f" style="position:absolute;margin-left:0pt;margin-top:-12.05pt;width:11.95pt;height:11.95pt;mso-wrap-style:none;v-text-anchor:middle;mso-position-vertical:top">
                <v:fill o:detectmouseclick="t" on="false"/>
                <v:stroke color="#3465a4" joinstyle="round" endcap="flat"/>
                <w10:wrap type="none"/>
              </v:rect>
            </w:pict>
          </mc:Fallback>
        </mc:AlternateContent>
      </w: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bCs/>
          <w:color w:val="181818"/>
          <w:sz w:val="28"/>
          <w:szCs w:val="28"/>
          <w:lang w:eastAsia="ru-RU"/>
        </w:rPr>
        <w:t>Закон доброты.</w:t>
      </w:r>
    </w:p>
    <w:p>
      <w:pPr>
        <w:pStyle w:val="Normal"/>
        <w:shd w:val="clear" w:color="auto" w:fill="FFFFFF"/>
        <w:spacing w:lineRule="atLeast" w:line="315" w:before="0" w:after="0"/>
        <w:ind w:left="1140"/>
        <w:rPr>
          <w:rFonts w:ascii="Times New Roman" w:hAnsi="Times New Roman" w:eastAsia="Times New Roman" w:cs="Times New Roman"/>
          <w:color w:val="181818"/>
          <w:sz w:val="28"/>
          <w:szCs w:val="28"/>
          <w:lang w:eastAsia="ru-RU"/>
        </w:rPr>
      </w:pPr>
      <w:r>
        <w:rPr/>
        <mc:AlternateContent>
          <mc:Choice Requires="wps">
            <w:drawing>
              <wp:inline distT="0" distB="0" distL="0" distR="0">
                <wp:extent cx="152400" cy="152400"/>
                <wp:effectExtent l="114300" t="0" r="114300" b="0"/>
                <wp:docPr id="6" name="AutoShape 9"/>
                <a:graphic xmlns:a="http://schemas.openxmlformats.org/drawingml/2006/main">
                  <a:graphicData uri="http://schemas.microsoft.com/office/word/2010/wordprocessingShape">
                    <wps:wsp>
                      <wps:cNvSpPr/>
                      <wps:nvSpPr>
                        <wps:cNvPr id="7" name="AutoShape 9"/>
                        <wps:cNvSpPr/>
                      </wps:nvSpPr>
                      <wps:spPr>
                        <a:xfrm>
                          <a:off x="0" y="0"/>
                          <a:ext cx="152280" cy="152280"/>
                        </a:xfrm>
                        <a:prstGeom prst="rect">
                          <a:avLst/>
                        </a:prstGeom>
                        <a:noFill/>
                        <a:ln w="0">
                          <a:noFill/>
                        </a:ln>
                      </wps:spPr>
                      <wps:bodyPr/>
                    </wps:wsp>
                  </a:graphicData>
                </a:graphic>
              </wp:inline>
            </w:drawing>
          </mc:Choice>
          <mc:Fallback>
            <w:pict>
              <v:rect id="shape_0" ID="AutoShape 9" stroked="f" o:allowincell="f" style="position:absolute;margin-left:0pt;margin-top:-12.05pt;width:11.95pt;height:11.95pt;mso-wrap-style:none;v-text-anchor:middle;mso-position-vertical:top">
                <v:fill o:detectmouseclick="t" on="false"/>
                <v:stroke color="#3465a4" joinstyle="round" endcap="flat"/>
                <w10:wrap type="none"/>
              </v:rect>
            </w:pict>
          </mc:Fallback>
        </mc:AlternateContent>
      </w: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bCs/>
          <w:color w:val="181818"/>
          <w:sz w:val="28"/>
          <w:szCs w:val="28"/>
          <w:lang w:eastAsia="ru-RU"/>
        </w:rPr>
        <w:t>Закон порядочности.</w:t>
      </w:r>
    </w:p>
    <w:p>
      <w:pPr>
        <w:pStyle w:val="Normal"/>
        <w:shd w:val="clear" w:color="auto" w:fill="FFFFFF"/>
        <w:spacing w:lineRule="atLeast" w:line="315" w:before="0" w:after="0"/>
        <w:ind w:left="1140"/>
        <w:rPr>
          <w:rFonts w:ascii="Times New Roman" w:hAnsi="Times New Roman" w:eastAsia="Times New Roman" w:cs="Times New Roman"/>
          <w:color w:val="181818"/>
          <w:sz w:val="28"/>
          <w:szCs w:val="28"/>
          <w:lang w:eastAsia="ru-RU"/>
        </w:rPr>
      </w:pPr>
      <w:r>
        <w:rPr/>
        <mc:AlternateContent>
          <mc:Choice Requires="wps">
            <w:drawing>
              <wp:inline distT="0" distB="0" distL="0" distR="0">
                <wp:extent cx="152400" cy="152400"/>
                <wp:effectExtent l="114300" t="0" r="114300" b="0"/>
                <wp:docPr id="8" name="AutoShape 10"/>
                <a:graphic xmlns:a="http://schemas.openxmlformats.org/drawingml/2006/main">
                  <a:graphicData uri="http://schemas.microsoft.com/office/word/2010/wordprocessingShape">
                    <wps:wsp>
                      <wps:cNvSpPr/>
                      <wps:nvSpPr>
                        <wps:cNvPr id="9" name="AutoShape 10"/>
                        <wps:cNvSpPr/>
                      </wps:nvSpPr>
                      <wps:spPr>
                        <a:xfrm>
                          <a:off x="0" y="0"/>
                          <a:ext cx="152280" cy="152280"/>
                        </a:xfrm>
                        <a:prstGeom prst="rect">
                          <a:avLst/>
                        </a:prstGeom>
                        <a:noFill/>
                        <a:ln w="0">
                          <a:noFill/>
                        </a:ln>
                      </wps:spPr>
                      <wps:bodyPr/>
                    </wps:wsp>
                  </a:graphicData>
                </a:graphic>
              </wp:inline>
            </w:drawing>
          </mc:Choice>
          <mc:Fallback>
            <w:pict>
              <v:rect id="shape_0" ID="AutoShape 10" stroked="f" o:allowincell="f" style="position:absolute;margin-left:0pt;margin-top:-12.05pt;width:11.95pt;height:11.95pt;mso-wrap-style:none;v-text-anchor:middle;mso-position-vertical:top">
                <v:fill o:detectmouseclick="t" on="false"/>
                <v:stroke color="#3465a4" joinstyle="round" endcap="flat"/>
                <w10:wrap type="none"/>
              </v:rect>
            </w:pict>
          </mc:Fallback>
        </mc:AlternateContent>
      </w: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bCs/>
          <w:color w:val="181818"/>
          <w:sz w:val="28"/>
          <w:szCs w:val="28"/>
          <w:lang w:eastAsia="ru-RU"/>
        </w:rPr>
        <w:t>Закон дружбы.</w:t>
      </w:r>
    </w:p>
    <w:p>
      <w:pPr>
        <w:pStyle w:val="Normal"/>
        <w:shd w:val="clear" w:color="auto" w:fill="FFFFFF"/>
        <w:spacing w:lineRule="atLeast" w:line="315" w:before="0" w:after="0"/>
        <w:ind w:left="1140"/>
        <w:rPr>
          <w:rFonts w:ascii="Times New Roman" w:hAnsi="Times New Roman" w:eastAsia="Times New Roman" w:cs="Times New Roman"/>
          <w:color w:val="181818"/>
          <w:sz w:val="28"/>
          <w:szCs w:val="28"/>
          <w:lang w:eastAsia="ru-RU"/>
        </w:rPr>
      </w:pPr>
      <w:r>
        <w:rPr/>
        <mc:AlternateContent>
          <mc:Choice Requires="wps">
            <w:drawing>
              <wp:inline distT="0" distB="0" distL="0" distR="0">
                <wp:extent cx="152400" cy="152400"/>
                <wp:effectExtent l="114300" t="0" r="114300" b="0"/>
                <wp:docPr id="10" name="AutoShape 11"/>
                <a:graphic xmlns:a="http://schemas.openxmlformats.org/drawingml/2006/main">
                  <a:graphicData uri="http://schemas.microsoft.com/office/word/2010/wordprocessingShape">
                    <wps:wsp>
                      <wps:cNvSpPr/>
                      <wps:nvSpPr>
                        <wps:cNvPr id="11" name="AutoShape 11"/>
                        <wps:cNvSpPr/>
                      </wps:nvSpPr>
                      <wps:spPr>
                        <a:xfrm>
                          <a:off x="0" y="0"/>
                          <a:ext cx="152280" cy="152280"/>
                        </a:xfrm>
                        <a:prstGeom prst="rect">
                          <a:avLst/>
                        </a:prstGeom>
                        <a:noFill/>
                        <a:ln w="0">
                          <a:noFill/>
                        </a:ln>
                      </wps:spPr>
                      <wps:bodyPr/>
                    </wps:wsp>
                  </a:graphicData>
                </a:graphic>
              </wp:inline>
            </w:drawing>
          </mc:Choice>
          <mc:Fallback>
            <w:pict>
              <v:rect id="shape_0" ID="AutoShape 11" stroked="f" o:allowincell="f" style="position:absolute;margin-left:0pt;margin-top:-12.05pt;width:11.95pt;height:11.95pt;mso-wrap-style:none;v-text-anchor:middle;mso-position-vertical:top">
                <v:fill o:detectmouseclick="t" on="false"/>
                <v:stroke color="#3465a4" joinstyle="round" endcap="flat"/>
                <w10:wrap type="none"/>
              </v:rect>
            </w:pict>
          </mc:Fallback>
        </mc:AlternateContent>
      </w: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bCs/>
          <w:color w:val="181818"/>
          <w:sz w:val="28"/>
          <w:szCs w:val="28"/>
          <w:lang w:eastAsia="ru-RU"/>
        </w:rPr>
        <w:t>Закон безопасности.</w:t>
      </w:r>
    </w:p>
    <w:p>
      <w:pPr>
        <w:pStyle w:val="Normal"/>
        <w:shd w:val="clear" w:color="auto" w:fill="FFFFFF"/>
        <w:spacing w:lineRule="atLeast" w:line="315" w:before="0" w:after="0"/>
        <w:ind w:left="1140"/>
        <w:rPr>
          <w:rFonts w:ascii="Times New Roman" w:hAnsi="Times New Roman" w:eastAsia="Times New Roman" w:cs="Times New Roman"/>
          <w:color w:val="181818"/>
          <w:sz w:val="28"/>
          <w:szCs w:val="28"/>
          <w:lang w:eastAsia="ru-RU"/>
        </w:rPr>
      </w:pPr>
      <w:r>
        <w:rPr/>
        <mc:AlternateContent>
          <mc:Choice Requires="wps">
            <w:drawing>
              <wp:inline distT="0" distB="0" distL="0" distR="0">
                <wp:extent cx="152400" cy="152400"/>
                <wp:effectExtent l="114300" t="0" r="114300" b="0"/>
                <wp:docPr id="12" name="AutoShape 12"/>
                <a:graphic xmlns:a="http://schemas.openxmlformats.org/drawingml/2006/main">
                  <a:graphicData uri="http://schemas.microsoft.com/office/word/2010/wordprocessingShape">
                    <wps:wsp>
                      <wps:cNvSpPr/>
                      <wps:nvSpPr>
                        <wps:cNvPr id="13" name="AutoShape 12"/>
                        <wps:cNvSpPr/>
                      </wps:nvSpPr>
                      <wps:spPr>
                        <a:xfrm>
                          <a:off x="0" y="0"/>
                          <a:ext cx="152280" cy="152280"/>
                        </a:xfrm>
                        <a:prstGeom prst="rect">
                          <a:avLst/>
                        </a:prstGeom>
                        <a:noFill/>
                        <a:ln w="0">
                          <a:noFill/>
                        </a:ln>
                      </wps:spPr>
                      <wps:bodyPr/>
                    </wps:wsp>
                  </a:graphicData>
                </a:graphic>
              </wp:inline>
            </w:drawing>
          </mc:Choice>
          <mc:Fallback>
            <w:pict>
              <v:rect id="shape_0" ID="AutoShape 12" stroked="f" o:allowincell="f" style="position:absolute;margin-left:0pt;margin-top:-12.05pt;width:11.95pt;height:11.95pt;mso-wrap-style:none;v-text-anchor:middle;mso-position-vertical:top">
                <v:fill o:detectmouseclick="t" on="false"/>
                <v:stroke color="#3465a4" joinstyle="round" endcap="flat"/>
                <w10:wrap type="none"/>
              </v:rect>
            </w:pict>
          </mc:Fallback>
        </mc:AlternateContent>
      </w:r>
      <w:r>
        <w:rPr>
          <w:rFonts w:eastAsia="Times New Roman" w:cs="Times New Roman" w:ascii="Times New Roman" w:hAnsi="Times New Roman"/>
          <w:color w:val="000000"/>
          <w:sz w:val="28"/>
          <w:szCs w:val="28"/>
          <w:lang w:eastAsia="ru-RU"/>
        </w:rPr>
        <w:t>    </w:t>
      </w:r>
      <w:r>
        <w:rPr>
          <w:rFonts w:eastAsia="Times New Roman" w:cs="Times New Roman" w:ascii="Times New Roman" w:hAnsi="Times New Roman"/>
          <w:bCs/>
          <w:color w:val="181818"/>
          <w:sz w:val="28"/>
          <w:szCs w:val="28"/>
          <w:lang w:eastAsia="ru-RU"/>
        </w:rPr>
        <w:t>Закон взаимовыручки.</w:t>
      </w:r>
    </w:p>
    <w:p>
      <w:pPr>
        <w:pStyle w:val="Normal"/>
        <w:shd w:val="clear" w:color="auto" w:fill="FFFFFF"/>
        <w:spacing w:lineRule="atLeast" w:line="315" w:before="0" w:after="0"/>
        <w:ind w:firstLine="360"/>
        <w:rPr>
          <w:rFonts w:ascii="Times New Roman" w:hAnsi="Times New Roman" w:eastAsia="Times New Roman" w:cs="Times New Roman"/>
          <w:sz w:val="28"/>
          <w:szCs w:val="28"/>
          <w:lang w:eastAsia="ru-RU"/>
        </w:rPr>
      </w:pPr>
      <w:r>
        <w:rPr>
          <w:rFonts w:eastAsia="Times New Roman" w:cs="Times New Roman" w:ascii="Times New Roman" w:hAnsi="Times New Roman"/>
          <w:b/>
          <w:bCs/>
          <w:i/>
          <w:iCs/>
          <w:sz w:val="28"/>
          <w:szCs w:val="28"/>
          <w:lang w:eastAsia="ru-RU"/>
        </w:rPr>
        <w:t>Заповеди:</w:t>
      </w:r>
    </w:p>
    <w:p>
      <w:pPr>
        <w:pStyle w:val="Normal"/>
        <w:shd w:val="clear" w:color="auto" w:fill="FFFFFF"/>
        <w:spacing w:lineRule="atLeast" w:line="315" w:before="0" w:after="0"/>
        <w:ind w:left="1080"/>
        <w:rPr>
          <w:rFonts w:ascii="Times New Roman" w:hAnsi="Times New Roman" w:eastAsia="Times New Roman" w:cs="Times New Roman"/>
          <w:color w:val="181818"/>
          <w:sz w:val="28"/>
          <w:szCs w:val="28"/>
          <w:lang w:eastAsia="ru-RU"/>
        </w:rPr>
      </w:pPr>
      <w:r>
        <w:rPr/>
        <mc:AlternateContent>
          <mc:Choice Requires="wps">
            <w:drawing>
              <wp:inline distT="0" distB="0" distL="0" distR="0">
                <wp:extent cx="152400" cy="152400"/>
                <wp:effectExtent l="114300" t="0" r="114300" b="0"/>
                <wp:docPr id="14" name="AutoShape 13"/>
                <a:graphic xmlns:a="http://schemas.openxmlformats.org/drawingml/2006/main">
                  <a:graphicData uri="http://schemas.microsoft.com/office/word/2010/wordprocessingShape">
                    <wps:wsp>
                      <wps:cNvSpPr/>
                      <wps:nvSpPr>
                        <wps:cNvPr id="15" name="AutoShape 13"/>
                        <wps:cNvSpPr/>
                      </wps:nvSpPr>
                      <wps:spPr>
                        <a:xfrm>
                          <a:off x="0" y="0"/>
                          <a:ext cx="152280" cy="152280"/>
                        </a:xfrm>
                        <a:prstGeom prst="rect">
                          <a:avLst/>
                        </a:prstGeom>
                        <a:noFill/>
                        <a:ln w="0">
                          <a:noFill/>
                        </a:ln>
                      </wps:spPr>
                      <wps:bodyPr/>
                    </wps:wsp>
                  </a:graphicData>
                </a:graphic>
              </wp:inline>
            </w:drawing>
          </mc:Choice>
          <mc:Fallback>
            <w:pict>
              <v:rect id="shape_0" ID="AutoShape 13" stroked="f" o:allowincell="f" style="position:absolute;margin-left:0pt;margin-top:-12.05pt;width:11.95pt;height:11.95pt;mso-wrap-style:none;v-text-anchor:middle;mso-position-vertical:top">
                <v:fill o:detectmouseclick="t" on="false"/>
                <v:stroke color="#3465a4" joinstyle="round" endcap="flat"/>
                <w10:wrap type="none"/>
              </v:rect>
            </w:pict>
          </mc:Fallback>
        </mc:AlternateContent>
      </w:r>
      <w:r>
        <w:rPr>
          <w:rFonts w:eastAsia="Times New Roman" w:cs="Times New Roman" w:ascii="Times New Roman" w:hAnsi="Times New Roman"/>
          <w:color w:val="181818"/>
          <w:sz w:val="28"/>
          <w:szCs w:val="28"/>
          <w:lang w:eastAsia="ru-RU"/>
        </w:rPr>
        <w:t>    </w:t>
      </w:r>
      <w:r>
        <w:rPr>
          <w:rFonts w:eastAsia="Times New Roman" w:cs="Times New Roman" w:ascii="Times New Roman" w:hAnsi="Times New Roman"/>
          <w:bCs/>
          <w:color w:val="181818"/>
          <w:sz w:val="28"/>
          <w:szCs w:val="28"/>
          <w:lang w:eastAsia="ru-RU"/>
        </w:rPr>
        <w:t>Экипаж – одна семья.</w:t>
      </w:r>
    </w:p>
    <w:p>
      <w:pPr>
        <w:pStyle w:val="Normal"/>
        <w:shd w:val="clear" w:color="auto" w:fill="FFFFFF"/>
        <w:spacing w:lineRule="atLeast" w:line="315" w:before="0" w:after="0"/>
        <w:ind w:left="1080"/>
        <w:rPr>
          <w:rFonts w:ascii="Times New Roman" w:hAnsi="Times New Roman" w:eastAsia="Times New Roman" w:cs="Times New Roman"/>
          <w:color w:val="181818"/>
          <w:sz w:val="28"/>
          <w:szCs w:val="28"/>
          <w:lang w:eastAsia="ru-RU"/>
        </w:rPr>
      </w:pPr>
      <w:r>
        <w:rPr/>
        <mc:AlternateContent>
          <mc:Choice Requires="wps">
            <w:drawing>
              <wp:inline distT="0" distB="0" distL="0" distR="0">
                <wp:extent cx="152400" cy="152400"/>
                <wp:effectExtent l="114300" t="0" r="114300" b="0"/>
                <wp:docPr id="16" name="AutoShape 14"/>
                <a:graphic xmlns:a="http://schemas.openxmlformats.org/drawingml/2006/main">
                  <a:graphicData uri="http://schemas.microsoft.com/office/word/2010/wordprocessingShape">
                    <wps:wsp>
                      <wps:cNvSpPr/>
                      <wps:nvSpPr>
                        <wps:cNvPr id="17" name="AutoShape 14"/>
                        <wps:cNvSpPr/>
                      </wps:nvSpPr>
                      <wps:spPr>
                        <a:xfrm>
                          <a:off x="0" y="0"/>
                          <a:ext cx="152280" cy="152280"/>
                        </a:xfrm>
                        <a:prstGeom prst="rect">
                          <a:avLst/>
                        </a:prstGeom>
                        <a:noFill/>
                        <a:ln w="0">
                          <a:noFill/>
                        </a:ln>
                      </wps:spPr>
                      <wps:bodyPr/>
                    </wps:wsp>
                  </a:graphicData>
                </a:graphic>
              </wp:inline>
            </w:drawing>
          </mc:Choice>
          <mc:Fallback>
            <w:pict>
              <v:rect id="shape_0" ID="AutoShape 14" stroked="f" o:allowincell="f" style="position:absolute;margin-left:0pt;margin-top:-12.05pt;width:11.95pt;height:11.95pt;mso-wrap-style:none;v-text-anchor:middle;mso-position-vertical:top">
                <v:fill o:detectmouseclick="t" on="false"/>
                <v:stroke color="#3465a4" joinstyle="round" endcap="flat"/>
                <w10:wrap type="none"/>
              </v:rect>
            </w:pict>
          </mc:Fallback>
        </mc:AlternateContent>
      </w:r>
      <w:r>
        <w:rPr>
          <w:rFonts w:eastAsia="Times New Roman" w:cs="Times New Roman" w:ascii="Times New Roman" w:hAnsi="Times New Roman"/>
          <w:color w:val="181818"/>
          <w:sz w:val="28"/>
          <w:szCs w:val="28"/>
          <w:lang w:eastAsia="ru-RU"/>
        </w:rPr>
        <w:t>    </w:t>
      </w:r>
      <w:r>
        <w:rPr>
          <w:rFonts w:eastAsia="Times New Roman" w:cs="Times New Roman" w:ascii="Times New Roman" w:hAnsi="Times New Roman"/>
          <w:bCs/>
          <w:color w:val="181818"/>
          <w:sz w:val="28"/>
          <w:szCs w:val="28"/>
          <w:lang w:eastAsia="ru-RU"/>
        </w:rPr>
        <w:t>Один за всех и все за одного.</w:t>
      </w:r>
    </w:p>
    <w:p>
      <w:pPr>
        <w:pStyle w:val="Normal"/>
        <w:shd w:val="clear" w:color="auto" w:fill="FFFFFF"/>
        <w:spacing w:lineRule="atLeast" w:line="315" w:before="0" w:after="0"/>
        <w:ind w:left="1080"/>
        <w:rPr>
          <w:rFonts w:ascii="Times New Roman" w:hAnsi="Times New Roman" w:eastAsia="Times New Roman" w:cs="Times New Roman"/>
          <w:color w:val="181818"/>
          <w:sz w:val="28"/>
          <w:szCs w:val="28"/>
          <w:lang w:eastAsia="ru-RU"/>
        </w:rPr>
      </w:pPr>
      <w:r>
        <w:rPr/>
        <mc:AlternateContent>
          <mc:Choice Requires="wps">
            <w:drawing>
              <wp:inline distT="0" distB="0" distL="0" distR="0">
                <wp:extent cx="152400" cy="152400"/>
                <wp:effectExtent l="114300" t="0" r="114300" b="0"/>
                <wp:docPr id="18" name="AutoShape 15"/>
                <a:graphic xmlns:a="http://schemas.openxmlformats.org/drawingml/2006/main">
                  <a:graphicData uri="http://schemas.microsoft.com/office/word/2010/wordprocessingShape">
                    <wps:wsp>
                      <wps:cNvSpPr/>
                      <wps:nvSpPr>
                        <wps:cNvPr id="19" name="AutoShape 15"/>
                        <wps:cNvSpPr/>
                      </wps:nvSpPr>
                      <wps:spPr>
                        <a:xfrm>
                          <a:off x="0" y="0"/>
                          <a:ext cx="152280" cy="152280"/>
                        </a:xfrm>
                        <a:prstGeom prst="rect">
                          <a:avLst/>
                        </a:prstGeom>
                        <a:noFill/>
                        <a:ln w="0">
                          <a:noFill/>
                        </a:ln>
                      </wps:spPr>
                      <wps:bodyPr/>
                    </wps:wsp>
                  </a:graphicData>
                </a:graphic>
              </wp:inline>
            </w:drawing>
          </mc:Choice>
          <mc:Fallback>
            <w:pict>
              <v:rect id="shape_0" ID="AutoShape 15" stroked="f" o:allowincell="f" style="position:absolute;margin-left:0pt;margin-top:-12.05pt;width:11.95pt;height:11.95pt;mso-wrap-style:none;v-text-anchor:middle;mso-position-vertical:top">
                <v:fill o:detectmouseclick="t" on="false"/>
                <v:stroke color="#3465a4" joinstyle="round" endcap="flat"/>
                <w10:wrap type="none"/>
              </v:rect>
            </w:pict>
          </mc:Fallback>
        </mc:AlternateContent>
      </w:r>
      <w:r>
        <w:rPr>
          <w:rFonts w:eastAsia="Times New Roman" w:cs="Times New Roman" w:ascii="Times New Roman" w:hAnsi="Times New Roman"/>
          <w:color w:val="181818"/>
          <w:sz w:val="28"/>
          <w:szCs w:val="28"/>
          <w:lang w:eastAsia="ru-RU"/>
        </w:rPr>
        <w:t>    </w:t>
      </w:r>
      <w:r>
        <w:rPr>
          <w:rFonts w:eastAsia="Times New Roman" w:cs="Times New Roman" w:ascii="Times New Roman" w:hAnsi="Times New Roman"/>
          <w:bCs/>
          <w:color w:val="181818"/>
          <w:sz w:val="28"/>
          <w:szCs w:val="28"/>
          <w:lang w:eastAsia="ru-RU"/>
        </w:rPr>
        <w:t>Порядок  прежде всего.</w:t>
      </w:r>
    </w:p>
    <w:p>
      <w:pPr>
        <w:pStyle w:val="Normal"/>
        <w:shd w:val="clear" w:color="auto" w:fill="FFFFFF"/>
        <w:spacing w:lineRule="atLeast" w:line="315" w:before="0" w:after="0"/>
        <w:ind w:left="1080"/>
        <w:rPr>
          <w:rFonts w:ascii="Times New Roman" w:hAnsi="Times New Roman" w:eastAsia="Times New Roman" w:cs="Times New Roman"/>
          <w:color w:val="181818"/>
          <w:sz w:val="28"/>
          <w:szCs w:val="28"/>
          <w:lang w:eastAsia="ru-RU"/>
        </w:rPr>
      </w:pPr>
      <w:r>
        <w:rPr/>
        <mc:AlternateContent>
          <mc:Choice Requires="wps">
            <w:drawing>
              <wp:inline distT="0" distB="0" distL="0" distR="0">
                <wp:extent cx="152400" cy="152400"/>
                <wp:effectExtent l="114300" t="0" r="114300" b="0"/>
                <wp:docPr id="20" name="AutoShape 16"/>
                <a:graphic xmlns:a="http://schemas.openxmlformats.org/drawingml/2006/main">
                  <a:graphicData uri="http://schemas.microsoft.com/office/word/2010/wordprocessingShape">
                    <wps:wsp>
                      <wps:cNvSpPr/>
                      <wps:nvSpPr>
                        <wps:cNvPr id="21" name="AutoShape 16"/>
                        <wps:cNvSpPr/>
                      </wps:nvSpPr>
                      <wps:spPr>
                        <a:xfrm>
                          <a:off x="0" y="0"/>
                          <a:ext cx="152280" cy="152280"/>
                        </a:xfrm>
                        <a:prstGeom prst="rect">
                          <a:avLst/>
                        </a:prstGeom>
                        <a:noFill/>
                        <a:ln w="0">
                          <a:noFill/>
                        </a:ln>
                      </wps:spPr>
                      <wps:bodyPr/>
                    </wps:wsp>
                  </a:graphicData>
                </a:graphic>
              </wp:inline>
            </w:drawing>
          </mc:Choice>
          <mc:Fallback>
            <w:pict>
              <v:rect id="shape_0" ID="AutoShape 16" stroked="f" o:allowincell="f" style="position:absolute;margin-left:0pt;margin-top:-12.05pt;width:11.95pt;height:11.95pt;mso-wrap-style:none;v-text-anchor:middle;mso-position-vertical:top">
                <v:fill o:detectmouseclick="t" on="false"/>
                <v:stroke color="#3465a4" joinstyle="round" endcap="flat"/>
                <w10:wrap type="none"/>
              </v:rect>
            </w:pict>
          </mc:Fallback>
        </mc:AlternateContent>
      </w:r>
      <w:r>
        <w:rPr>
          <w:rFonts w:eastAsia="Times New Roman" w:cs="Times New Roman" w:ascii="Times New Roman" w:hAnsi="Times New Roman"/>
          <w:color w:val="181818"/>
          <w:sz w:val="28"/>
          <w:szCs w:val="28"/>
          <w:lang w:eastAsia="ru-RU"/>
        </w:rPr>
        <w:t>    </w:t>
      </w:r>
      <w:r>
        <w:rPr>
          <w:rFonts w:eastAsia="Times New Roman" w:cs="Times New Roman" w:ascii="Times New Roman" w:hAnsi="Times New Roman"/>
          <w:bCs/>
          <w:color w:val="181818"/>
          <w:sz w:val="28"/>
          <w:szCs w:val="28"/>
          <w:lang w:eastAsia="ru-RU"/>
        </w:rPr>
        <w:t>Каждое дело вместе</w:t>
      </w:r>
    </w:p>
    <w:p>
      <w:pPr>
        <w:pStyle w:val="Normal"/>
        <w:shd w:val="clear" w:color="auto" w:fill="FFFFFF"/>
        <w:spacing w:lineRule="atLeast" w:line="315" w:before="0" w:after="0"/>
        <w:ind w:left="1080"/>
        <w:rPr>
          <w:rFonts w:ascii="Times New Roman" w:hAnsi="Times New Roman" w:eastAsia="Times New Roman" w:cs="Times New Roman"/>
          <w:color w:val="181818"/>
          <w:sz w:val="28"/>
          <w:szCs w:val="28"/>
          <w:lang w:eastAsia="ru-RU"/>
        </w:rPr>
      </w:pPr>
      <w:r>
        <w:rPr/>
        <mc:AlternateContent>
          <mc:Choice Requires="wps">
            <w:drawing>
              <wp:inline distT="0" distB="0" distL="0" distR="0">
                <wp:extent cx="152400" cy="152400"/>
                <wp:effectExtent l="114300" t="0" r="114300" b="0"/>
                <wp:docPr id="22" name="AutoShape 17"/>
                <a:graphic xmlns:a="http://schemas.openxmlformats.org/drawingml/2006/main">
                  <a:graphicData uri="http://schemas.microsoft.com/office/word/2010/wordprocessingShape">
                    <wps:wsp>
                      <wps:cNvSpPr/>
                      <wps:nvSpPr>
                        <wps:cNvPr id="23" name="AutoShape 17"/>
                        <wps:cNvSpPr/>
                      </wps:nvSpPr>
                      <wps:spPr>
                        <a:xfrm>
                          <a:off x="0" y="0"/>
                          <a:ext cx="152280" cy="152280"/>
                        </a:xfrm>
                        <a:prstGeom prst="rect">
                          <a:avLst/>
                        </a:prstGeom>
                        <a:noFill/>
                        <a:ln w="0">
                          <a:noFill/>
                        </a:ln>
                      </wps:spPr>
                      <wps:bodyPr/>
                    </wps:wsp>
                  </a:graphicData>
                </a:graphic>
              </wp:inline>
            </w:drawing>
          </mc:Choice>
          <mc:Fallback>
            <w:pict>
              <v:rect id="shape_0" ID="AutoShape 17" stroked="f" o:allowincell="f" style="position:absolute;margin-left:0pt;margin-top:-12.05pt;width:11.95pt;height:11.95pt;mso-wrap-style:none;v-text-anchor:middle;mso-position-vertical:top">
                <v:fill o:detectmouseclick="t" on="false"/>
                <v:stroke color="#3465a4" joinstyle="round" endcap="flat"/>
                <w10:wrap type="none"/>
              </v:rect>
            </w:pict>
          </mc:Fallback>
        </mc:AlternateContent>
      </w:r>
      <w:r>
        <w:rPr>
          <w:rFonts w:eastAsia="Times New Roman" w:cs="Times New Roman" w:ascii="Times New Roman" w:hAnsi="Times New Roman"/>
          <w:color w:val="181818"/>
          <w:sz w:val="28"/>
          <w:szCs w:val="28"/>
          <w:lang w:eastAsia="ru-RU"/>
        </w:rPr>
        <w:t>    </w:t>
      </w:r>
      <w:r>
        <w:rPr>
          <w:rFonts w:eastAsia="Times New Roman" w:cs="Times New Roman" w:ascii="Times New Roman" w:hAnsi="Times New Roman"/>
          <w:bCs/>
          <w:color w:val="181818"/>
          <w:sz w:val="28"/>
          <w:szCs w:val="28"/>
          <w:lang w:eastAsia="ru-RU"/>
        </w:rPr>
        <w:t>Все делай творчески, а иначе зачем?</w:t>
      </w:r>
    </w:p>
    <w:p>
      <w:pPr>
        <w:pStyle w:val="Normal"/>
        <w:shd w:val="clear" w:color="auto" w:fill="FFFFFF"/>
        <w:spacing w:lineRule="atLeast" w:line="315" w:before="0" w:after="0"/>
        <w:ind w:left="1080"/>
        <w:rPr>
          <w:rFonts w:ascii="Times New Roman" w:hAnsi="Times New Roman" w:eastAsia="Times New Roman" w:cs="Times New Roman"/>
          <w:color w:val="181818"/>
          <w:sz w:val="28"/>
          <w:szCs w:val="28"/>
          <w:lang w:eastAsia="ru-RU"/>
        </w:rPr>
      </w:pPr>
      <w:r>
        <w:rPr/>
        <mc:AlternateContent>
          <mc:Choice Requires="wps">
            <w:drawing>
              <wp:inline distT="0" distB="0" distL="0" distR="0">
                <wp:extent cx="152400" cy="152400"/>
                <wp:effectExtent l="114300" t="0" r="114300" b="0"/>
                <wp:docPr id="24" name="AutoShape 18"/>
                <a:graphic xmlns:a="http://schemas.openxmlformats.org/drawingml/2006/main">
                  <a:graphicData uri="http://schemas.microsoft.com/office/word/2010/wordprocessingShape">
                    <wps:wsp>
                      <wps:cNvSpPr/>
                      <wps:nvSpPr>
                        <wps:cNvPr id="25" name="AutoShape 18"/>
                        <wps:cNvSpPr/>
                      </wps:nvSpPr>
                      <wps:spPr>
                        <a:xfrm>
                          <a:off x="0" y="0"/>
                          <a:ext cx="152280" cy="152280"/>
                        </a:xfrm>
                        <a:prstGeom prst="rect">
                          <a:avLst/>
                        </a:prstGeom>
                        <a:noFill/>
                        <a:ln w="0">
                          <a:noFill/>
                        </a:ln>
                      </wps:spPr>
                      <wps:bodyPr/>
                    </wps:wsp>
                  </a:graphicData>
                </a:graphic>
              </wp:inline>
            </w:drawing>
          </mc:Choice>
          <mc:Fallback>
            <w:pict>
              <v:rect id="shape_0" ID="AutoShape 18" stroked="f" o:allowincell="f" style="position:absolute;margin-left:0pt;margin-top:-12.05pt;width:11.95pt;height:11.95pt;mso-wrap-style:none;v-text-anchor:middle;mso-position-vertical:top">
                <v:fill o:detectmouseclick="t" on="false"/>
                <v:stroke color="#3465a4" joinstyle="round" endcap="flat"/>
                <w10:wrap type="none"/>
              </v:rect>
            </w:pict>
          </mc:Fallback>
        </mc:AlternateContent>
      </w:r>
      <w:r>
        <w:rPr>
          <w:rFonts w:eastAsia="Times New Roman" w:cs="Times New Roman" w:ascii="Times New Roman" w:hAnsi="Times New Roman"/>
          <w:color w:val="181818"/>
          <w:sz w:val="28"/>
          <w:szCs w:val="28"/>
          <w:lang w:eastAsia="ru-RU"/>
        </w:rPr>
        <w:t>    </w:t>
      </w:r>
      <w:r>
        <w:rPr>
          <w:rFonts w:eastAsia="Times New Roman" w:cs="Times New Roman" w:ascii="Times New Roman" w:hAnsi="Times New Roman"/>
          <w:bCs/>
          <w:color w:val="181818"/>
          <w:sz w:val="28"/>
          <w:szCs w:val="28"/>
          <w:lang w:eastAsia="ru-RU"/>
        </w:rPr>
        <w:t>Даже если трудно, доведи дело до конца.</w:t>
      </w:r>
    </w:p>
    <w:p>
      <w:pPr>
        <w:pStyle w:val="Normal"/>
        <w:shd w:val="clear" w:color="auto" w:fill="FFFFFF"/>
        <w:spacing w:lineRule="atLeast" w:line="315" w:before="0" w:after="0"/>
        <w:ind w:left="1080"/>
        <w:rPr>
          <w:rFonts w:ascii="Times New Roman" w:hAnsi="Times New Roman" w:eastAsia="Times New Roman" w:cs="Times New Roman"/>
          <w:color w:val="181818"/>
          <w:sz w:val="28"/>
          <w:szCs w:val="28"/>
          <w:lang w:eastAsia="ru-RU"/>
        </w:rPr>
      </w:pPr>
      <w:r>
        <w:rPr/>
        <mc:AlternateContent>
          <mc:Choice Requires="wps">
            <w:drawing>
              <wp:inline distT="0" distB="0" distL="0" distR="0">
                <wp:extent cx="152400" cy="152400"/>
                <wp:effectExtent l="114300" t="0" r="114300" b="0"/>
                <wp:docPr id="26" name="AutoShape 19"/>
                <a:graphic xmlns:a="http://schemas.openxmlformats.org/drawingml/2006/main">
                  <a:graphicData uri="http://schemas.microsoft.com/office/word/2010/wordprocessingShape">
                    <wps:wsp>
                      <wps:cNvSpPr/>
                      <wps:nvSpPr>
                        <wps:cNvPr id="27" name="AutoShape 19"/>
                        <wps:cNvSpPr/>
                      </wps:nvSpPr>
                      <wps:spPr>
                        <a:xfrm>
                          <a:off x="0" y="0"/>
                          <a:ext cx="152280" cy="152280"/>
                        </a:xfrm>
                        <a:prstGeom prst="rect">
                          <a:avLst/>
                        </a:prstGeom>
                        <a:noFill/>
                        <a:ln w="0">
                          <a:noFill/>
                        </a:ln>
                      </wps:spPr>
                      <wps:bodyPr/>
                    </wps:wsp>
                  </a:graphicData>
                </a:graphic>
              </wp:inline>
            </w:drawing>
          </mc:Choice>
          <mc:Fallback>
            <w:pict>
              <v:rect id="shape_0" ID="AutoShape 19" stroked="f" o:allowincell="f" style="position:absolute;margin-left:0pt;margin-top:-12.05pt;width:11.95pt;height:11.95pt;mso-wrap-style:none;v-text-anchor:middle;mso-position-vertical:top">
                <v:fill o:detectmouseclick="t" on="false"/>
                <v:stroke color="#3465a4" joinstyle="round" endcap="flat"/>
                <w10:wrap type="none"/>
              </v:rect>
            </w:pict>
          </mc:Fallback>
        </mc:AlternateContent>
      </w:r>
      <w:r>
        <w:rPr>
          <w:rFonts w:eastAsia="Times New Roman" w:cs="Times New Roman" w:ascii="Times New Roman" w:hAnsi="Times New Roman"/>
          <w:color w:val="181818"/>
          <w:sz w:val="28"/>
          <w:szCs w:val="28"/>
          <w:lang w:eastAsia="ru-RU"/>
        </w:rPr>
        <w:t>    </w:t>
      </w:r>
      <w:r>
        <w:rPr>
          <w:rFonts w:eastAsia="Times New Roman" w:cs="Times New Roman" w:ascii="Times New Roman" w:hAnsi="Times New Roman"/>
          <w:bCs/>
          <w:color w:val="181818"/>
          <w:sz w:val="28"/>
          <w:szCs w:val="28"/>
          <w:lang w:eastAsia="ru-RU"/>
        </w:rPr>
        <w:t>Чистота – залог здоровья.</w:t>
      </w:r>
    </w:p>
    <w:p>
      <w:pPr>
        <w:pStyle w:val="Normal"/>
        <w:shd w:val="clear" w:color="auto" w:fill="FFFFFF"/>
        <w:spacing w:lineRule="atLeast" w:line="315" w:before="240" w:after="0"/>
        <w:ind w:firstLine="36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color w:val="181818"/>
          <w:sz w:val="28"/>
          <w:szCs w:val="28"/>
          <w:lang w:eastAsia="ru-RU"/>
        </w:rPr>
        <w:t xml:space="preserve">Выполнение всех Законов и Заповедей предполагает сделать жизнь в лагере интересной  и насыщенной, приносящей радость себе и другим. </w:t>
      </w:r>
    </w:p>
    <w:p>
      <w:pPr>
        <w:pStyle w:val="Normal"/>
        <w:shd w:val="clear" w:color="auto" w:fill="FFFFFF"/>
        <w:spacing w:lineRule="auto" w:line="240" w:before="0" w:after="0"/>
        <w:ind w:firstLine="360"/>
        <w:rPr>
          <w:rFonts w:ascii="Times New Roman" w:hAnsi="Times New Roman" w:eastAsia="Times New Roman" w:cs="Times New Roman"/>
          <w:b/>
          <w:bCs/>
          <w:color w:val="00B050"/>
          <w:sz w:val="28"/>
          <w:szCs w:val="28"/>
          <w:lang w:eastAsia="ru-RU"/>
        </w:rPr>
      </w:pPr>
      <w:r>
        <w:rPr>
          <w:rFonts w:eastAsia="Times New Roman" w:cs="Times New Roman" w:ascii="Times New Roman" w:hAnsi="Times New Roman"/>
          <w:b/>
          <w:bCs/>
          <w:color w:val="00B050"/>
          <w:sz w:val="28"/>
          <w:szCs w:val="28"/>
          <w:lang w:eastAsia="ru-RU"/>
        </w:rPr>
      </w:r>
    </w:p>
    <w:p>
      <w:pPr>
        <w:pStyle w:val="Normal"/>
        <w:shd w:val="clear" w:color="auto" w:fill="FFFFFF"/>
        <w:spacing w:lineRule="auto" w:line="240" w:before="0" w:after="0"/>
        <w:ind w:firstLine="360"/>
        <w:rPr>
          <w:rFonts w:ascii="Times New Roman" w:hAnsi="Times New Roman" w:eastAsia="Times New Roman" w:cs="Times New Roman"/>
          <w:b/>
          <w:bCs/>
          <w:color w:val="00B050"/>
          <w:sz w:val="28"/>
          <w:szCs w:val="28"/>
          <w:lang w:eastAsia="ru-RU"/>
        </w:rPr>
      </w:pPr>
      <w:r>
        <w:rPr>
          <w:rFonts w:eastAsia="Times New Roman" w:cs="Times New Roman" w:ascii="Times New Roman" w:hAnsi="Times New Roman"/>
          <w:b/>
          <w:bCs/>
          <w:color w:val="00B050"/>
          <w:sz w:val="28"/>
          <w:szCs w:val="28"/>
          <w:lang w:eastAsia="ru-RU"/>
        </w:rPr>
      </w:r>
    </w:p>
    <w:p>
      <w:pPr>
        <w:pStyle w:val="Normal"/>
        <w:shd w:val="clear" w:color="auto" w:fill="FFFFFF"/>
        <w:spacing w:lineRule="auto" w:line="240" w:before="0" w:after="0"/>
        <w:ind w:firstLine="36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Каждый день смены будет посвящен открытию одному из островов  под названием:</w:t>
      </w:r>
    </w:p>
    <w:tbl>
      <w:tblPr>
        <w:tblW w:w="10542" w:type="dxa"/>
        <w:jc w:val="left"/>
        <w:tblInd w:w="525" w:type="dxa"/>
        <w:tblLayout w:type="fixed"/>
        <w:tblCellMar>
          <w:top w:w="0" w:type="dxa"/>
          <w:left w:w="108" w:type="dxa"/>
          <w:bottom w:w="0" w:type="dxa"/>
          <w:right w:w="108" w:type="dxa"/>
        </w:tblCellMar>
        <w:tblLook w:val="04a0"/>
      </w:tblPr>
      <w:tblGrid>
        <w:gridCol w:w="2740"/>
        <w:gridCol w:w="2320"/>
        <w:gridCol w:w="5482"/>
      </w:tblGrid>
      <w:tr>
        <w:trPr>
          <w:trHeight w:val="376" w:hRule="atLeast"/>
        </w:trPr>
        <w:tc>
          <w:tcPr>
            <w:tcW w:w="2740" w:type="dxa"/>
            <w:tcBorders>
              <w:top w:val="single" w:sz="8" w:space="0" w:color="000000"/>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1день.</w:t>
            </w:r>
          </w:p>
        </w:tc>
        <w:tc>
          <w:tcPr>
            <w:tcW w:w="2320" w:type="dxa"/>
            <w:tcBorders>
              <w:top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01.06.2026</w:t>
            </w:r>
          </w:p>
        </w:tc>
        <w:tc>
          <w:tcPr>
            <w:tcW w:w="5482" w:type="dxa"/>
            <w:tcBorders>
              <w:top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«Встреч»,   Остров «Детства»</w:t>
            </w:r>
          </w:p>
        </w:tc>
      </w:tr>
      <w:tr>
        <w:trPr>
          <w:trHeight w:val="410"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2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02.06.2026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«Советов»</w:t>
            </w:r>
          </w:p>
        </w:tc>
      </w:tr>
      <w:tr>
        <w:trPr>
          <w:trHeight w:val="273"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3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03.06.2026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«Дружбы»</w:t>
            </w:r>
          </w:p>
        </w:tc>
      </w:tr>
      <w:tr>
        <w:trPr>
          <w:trHeight w:val="378"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4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04.06.2026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«Экологии»</w:t>
            </w:r>
          </w:p>
        </w:tc>
      </w:tr>
      <w:tr>
        <w:trPr>
          <w:trHeight w:val="258"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5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05.06.2026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«Рекордов»</w:t>
            </w:r>
          </w:p>
        </w:tc>
      </w:tr>
      <w:tr>
        <w:trPr>
          <w:trHeight w:val="327"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6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06.06.2026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«Сказок»</w:t>
            </w:r>
          </w:p>
        </w:tc>
      </w:tr>
      <w:tr>
        <w:trPr>
          <w:trHeight w:val="339"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7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08.06.2026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«Фантазеров»</w:t>
            </w:r>
          </w:p>
        </w:tc>
      </w:tr>
      <w:tr>
        <w:trPr>
          <w:trHeight w:val="125"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8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09.06.2026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w:t>
            </w:r>
            <w:r>
              <w:rPr>
                <w:rFonts w:eastAsia="Times New Roman" w:cs="Times New Roman" w:ascii="Times New Roman" w:hAnsi="Times New Roman"/>
                <w:b/>
                <w:bCs/>
                <w:sz w:val="28"/>
                <w:szCs w:val="28"/>
                <w:lang w:eastAsia="ru-RU"/>
              </w:rPr>
              <w:t>Остров «Детективов»</w:t>
            </w:r>
          </w:p>
        </w:tc>
      </w:tr>
      <w:tr>
        <w:trPr>
          <w:trHeight w:val="125"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9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10.06.2026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«Чудес»</w:t>
            </w:r>
          </w:p>
        </w:tc>
      </w:tr>
      <w:tr>
        <w:trPr>
          <w:trHeight w:val="125"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10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11.06.2026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«Патриотов»</w:t>
            </w:r>
          </w:p>
        </w:tc>
      </w:tr>
      <w:tr>
        <w:trPr>
          <w:trHeight w:val="248"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11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15.06.2026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«Спортляндия»</w:t>
            </w:r>
          </w:p>
        </w:tc>
      </w:tr>
      <w:tr>
        <w:trPr>
          <w:trHeight w:val="273"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12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16.06.2026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«Зеленый.» , Остров «Лесных тропинок»</w:t>
            </w:r>
          </w:p>
        </w:tc>
      </w:tr>
      <w:tr>
        <w:trPr>
          <w:trHeight w:val="125"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13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17.06.2026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«Вежливости»</w:t>
            </w:r>
          </w:p>
        </w:tc>
      </w:tr>
      <w:tr>
        <w:trPr>
          <w:trHeight w:val="125"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14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18.06.2026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«Водопад талантов»</w:t>
            </w:r>
          </w:p>
        </w:tc>
      </w:tr>
      <w:tr>
        <w:trPr>
          <w:trHeight w:val="125"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15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19.06.2026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«Опасности»</w:t>
            </w:r>
          </w:p>
        </w:tc>
      </w:tr>
      <w:tr>
        <w:trPr>
          <w:trHeight w:val="125"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16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20.06.2026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«Мудреца »</w:t>
            </w:r>
          </w:p>
        </w:tc>
      </w:tr>
      <w:tr>
        <w:trPr>
          <w:trHeight w:val="125"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17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22.06.2026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«Памяти»</w:t>
            </w:r>
          </w:p>
        </w:tc>
      </w:tr>
      <w:tr>
        <w:trPr>
          <w:trHeight w:val="125" w:hRule="atLeast"/>
        </w:trPr>
        <w:tc>
          <w:tcPr>
            <w:tcW w:w="2740" w:type="dxa"/>
            <w:tcBorders>
              <w:left w:val="single" w:sz="8" w:space="0" w:color="000000"/>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18 день.</w:t>
            </w:r>
          </w:p>
        </w:tc>
        <w:tc>
          <w:tcPr>
            <w:tcW w:w="2320"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23.06.2026</w:t>
            </w:r>
          </w:p>
        </w:tc>
        <w:tc>
          <w:tcPr>
            <w:tcW w:w="5482" w:type="dxa"/>
            <w:tcBorders>
              <w:bottom w:val="single" w:sz="8" w:space="0" w:color="000000"/>
              <w:right w:val="single" w:sz="8" w:space="0" w:color="000000"/>
            </w:tcBorders>
          </w:tcPr>
          <w:p>
            <w:pPr>
              <w:pStyle w:val="Normal"/>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Остров «Прощания»</w:t>
            </w:r>
          </w:p>
        </w:tc>
      </w:tr>
    </w:tbl>
    <w:p>
      <w:pPr>
        <w:pStyle w:val="Normal"/>
        <w:shd w:val="clear" w:color="auto" w:fill="FFFFFF"/>
        <w:spacing w:lineRule="auto" w:line="240" w:before="0" w:after="0"/>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w:t>
      </w:r>
    </w:p>
    <w:p>
      <w:pPr>
        <w:pStyle w:val="Normal"/>
        <w:shd w:val="clear" w:color="auto" w:fill="FFFFFF"/>
        <w:spacing w:lineRule="auto" w:line="240" w:before="0" w:after="0"/>
        <w:rPr>
          <w:rFonts w:ascii="Times New Roman" w:hAnsi="Times New Roman" w:eastAsia="Times New Roman" w:cs="Times New Roman"/>
          <w:b/>
          <w:bCs/>
          <w:sz w:val="28"/>
          <w:szCs w:val="28"/>
          <w:lang w:eastAsia="ru-RU"/>
        </w:rPr>
      </w:pPr>
      <w:r>
        <w:rPr>
          <w:rFonts w:eastAsia="Times New Roman" w:cs="Times New Roman" w:ascii="Times New Roman" w:hAnsi="Times New Roman"/>
          <w:b/>
          <w:bCs/>
          <w:sz w:val="28"/>
          <w:szCs w:val="28"/>
          <w:lang w:eastAsia="ru-RU"/>
        </w:rPr>
        <w:t>  </w:t>
      </w:r>
    </w:p>
    <w:p>
      <w:pPr>
        <w:pStyle w:val="Normal"/>
        <w:shd w:val="clear" w:color="auto" w:fill="FFFFFF"/>
        <w:spacing w:lineRule="auto" w:line="240" w:before="0" w:after="0"/>
        <w:jc w:val="center"/>
        <w:rPr>
          <w:rFonts w:ascii="Times New Roman" w:hAnsi="Times New Roman" w:eastAsia="Times New Roman" w:cs="Times New Roman"/>
          <w:b/>
          <w:bCs/>
          <w:sz w:val="32"/>
          <w:szCs w:val="32"/>
          <w:lang w:eastAsia="ru-RU"/>
        </w:rPr>
      </w:pPr>
      <w:r>
        <w:rPr>
          <w:rFonts w:eastAsia="Times New Roman" w:cs="Times New Roman" w:ascii="Times New Roman" w:hAnsi="Times New Roman"/>
          <w:b/>
          <w:bCs/>
          <w:sz w:val="32"/>
          <w:szCs w:val="32"/>
          <w:lang w:eastAsia="ru-RU"/>
        </w:rPr>
        <w:t>Режим дня:</w:t>
      </w:r>
    </w:p>
    <w:p>
      <w:pPr>
        <w:pStyle w:val="Normal"/>
        <w:shd w:val="clear" w:color="auto" w:fill="FFFFFF"/>
        <w:spacing w:lineRule="auto" w:line="240" w:before="0" w:after="0"/>
        <w:rPr>
          <w:rFonts w:ascii="Times New Roman" w:hAnsi="Times New Roman" w:eastAsia="Times New Roman" w:cs="Times New Roman"/>
          <w:color w:val="181818"/>
          <w:sz w:val="28"/>
          <w:szCs w:val="28"/>
          <w:lang w:eastAsia="ru-RU"/>
        </w:rPr>
      </w:pPr>
      <w:r>
        <w:rPr>
          <w:rFonts w:eastAsia="Times New Roman" w:cs="Times New Roman" w:ascii="Times New Roman" w:hAnsi="Times New Roman"/>
          <w:b/>
          <w:bCs/>
          <w:color w:val="FF0000"/>
          <w:sz w:val="28"/>
          <w:szCs w:val="28"/>
          <w:lang w:eastAsia="ru-RU"/>
        </w:rPr>
        <w:t> </w:t>
      </w:r>
    </w:p>
    <w:tbl>
      <w:tblPr>
        <w:tblStyle w:val="a9"/>
        <w:tblW w:w="11272" w:type="dxa"/>
        <w:jc w:val="left"/>
        <w:tblInd w:w="113" w:type="dxa"/>
        <w:tblLayout w:type="fixed"/>
        <w:tblCellMar>
          <w:top w:w="0" w:type="dxa"/>
          <w:left w:w="108" w:type="dxa"/>
          <w:bottom w:w="0" w:type="dxa"/>
          <w:right w:w="108" w:type="dxa"/>
        </w:tblCellMar>
        <w:tblLook w:val="04a0"/>
      </w:tblPr>
      <w:tblGrid>
        <w:gridCol w:w="5636"/>
        <w:gridCol w:w="5635"/>
      </w:tblGrid>
      <w:tr>
        <w:trPr/>
        <w:tc>
          <w:tcPr>
            <w:tcW w:w="5636" w:type="dxa"/>
            <w:tcBorders/>
          </w:tcPr>
          <w:p>
            <w:pPr>
              <w:pStyle w:val="Normal"/>
              <w:widowControl/>
              <w:spacing w:lineRule="auto" w:line="240" w:before="0" w:after="0"/>
              <w:jc w:val="left"/>
              <w:rPr>
                <w:rFonts w:ascii="Times New Roman" w:hAnsi="Times New Roman" w:eastAsia="Times New Roman" w:cs="Times New Roman"/>
                <w:color w:val="C00000"/>
                <w:sz w:val="24"/>
                <w:szCs w:val="24"/>
                <w:lang w:eastAsia="ru-RU"/>
              </w:rPr>
            </w:pPr>
            <w:r>
              <w:rPr>
                <w:rFonts w:eastAsia="Calibri" w:cs="" w:ascii="Times New Roman" w:hAnsi="Times New Roman"/>
                <w:b/>
                <w:color w:val="C00000"/>
                <w:kern w:val="0"/>
                <w:sz w:val="24"/>
                <w:szCs w:val="24"/>
                <w:lang w:val="ru-RU" w:eastAsia="en-US" w:bidi="ar-SA"/>
              </w:rPr>
              <w:t xml:space="preserve">8.30 -  9.00         </w:t>
            </w:r>
          </w:p>
        </w:tc>
        <w:tc>
          <w:tcPr>
            <w:tcW w:w="5635" w:type="dxa"/>
            <w:tcBorders/>
          </w:tcPr>
          <w:p>
            <w:pPr>
              <w:pStyle w:val="Normal"/>
              <w:widowControl/>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Сбор детей, зарядка</w:t>
            </w:r>
          </w:p>
          <w:p>
            <w:pPr>
              <w:pStyle w:val="Normal"/>
              <w:widowControl/>
              <w:spacing w:lineRule="auto" w:line="240" w:before="0" w:after="0"/>
              <w:jc w:val="left"/>
              <w:rPr>
                <w:rFonts w:ascii="Times New Roman" w:hAnsi="Times New Roman" w:eastAsia="Times New Roman" w:cs="Times New Roman"/>
                <w:color w:val="C00000"/>
                <w:sz w:val="24"/>
                <w:szCs w:val="24"/>
                <w:lang w:eastAsia="ru-RU"/>
              </w:rPr>
            </w:pPr>
            <w:r>
              <w:rPr>
                <w:rFonts w:eastAsia="Times New Roman" w:cs="Times New Roman" w:ascii="Times New Roman" w:hAnsi="Times New Roman"/>
                <w:color w:val="C00000"/>
                <w:kern w:val="0"/>
                <w:sz w:val="24"/>
                <w:szCs w:val="24"/>
                <w:lang w:val="ru-RU" w:eastAsia="ru-RU" w:bidi="ar-SA"/>
              </w:rPr>
            </w:r>
          </w:p>
        </w:tc>
      </w:tr>
      <w:tr>
        <w:trPr/>
        <w:tc>
          <w:tcPr>
            <w:tcW w:w="5636" w:type="dxa"/>
            <w:tcBorders/>
          </w:tcPr>
          <w:p>
            <w:pPr>
              <w:pStyle w:val="Normal"/>
              <w:widowControl/>
              <w:spacing w:lineRule="auto" w:line="240" w:before="0" w:after="0"/>
              <w:jc w:val="left"/>
              <w:rPr>
                <w:rFonts w:ascii="Times New Roman" w:hAnsi="Times New Roman" w:eastAsia="Times New Roman" w:cs="Times New Roman"/>
                <w:color w:val="C00000"/>
                <w:sz w:val="24"/>
                <w:szCs w:val="24"/>
                <w:lang w:eastAsia="ru-RU"/>
              </w:rPr>
            </w:pPr>
            <w:r>
              <w:rPr>
                <w:rFonts w:eastAsia="Calibri" w:cs="" w:ascii="Times New Roman" w:hAnsi="Times New Roman"/>
                <w:b/>
                <w:color w:val="C00000"/>
                <w:kern w:val="0"/>
                <w:sz w:val="24"/>
                <w:szCs w:val="24"/>
                <w:lang w:val="ru-RU" w:eastAsia="en-US" w:bidi="ar-SA"/>
              </w:rPr>
              <w:t>9.00 -  9.15</w:t>
            </w:r>
          </w:p>
        </w:tc>
        <w:tc>
          <w:tcPr>
            <w:tcW w:w="5635" w:type="dxa"/>
            <w:tcBorders/>
          </w:tcPr>
          <w:p>
            <w:pPr>
              <w:pStyle w:val="Normal"/>
              <w:widowControl/>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Линейка, утренняя гимнастика</w:t>
            </w:r>
          </w:p>
          <w:p>
            <w:pPr>
              <w:pStyle w:val="Normal"/>
              <w:widowControl/>
              <w:spacing w:lineRule="auto" w:line="240" w:before="0" w:after="0"/>
              <w:jc w:val="left"/>
              <w:rPr>
                <w:rFonts w:ascii="Times New Roman" w:hAnsi="Times New Roman" w:eastAsia="Times New Roman" w:cs="Times New Roman"/>
                <w:color w:val="C00000"/>
                <w:sz w:val="24"/>
                <w:szCs w:val="24"/>
                <w:lang w:eastAsia="ru-RU"/>
              </w:rPr>
            </w:pPr>
            <w:r>
              <w:rPr>
                <w:rFonts w:eastAsia="Times New Roman" w:cs="Times New Roman" w:ascii="Times New Roman" w:hAnsi="Times New Roman"/>
                <w:color w:val="C00000"/>
                <w:kern w:val="0"/>
                <w:sz w:val="24"/>
                <w:szCs w:val="24"/>
                <w:lang w:val="ru-RU" w:eastAsia="ru-RU" w:bidi="ar-SA"/>
              </w:rPr>
            </w:r>
          </w:p>
        </w:tc>
      </w:tr>
      <w:tr>
        <w:trPr/>
        <w:tc>
          <w:tcPr>
            <w:tcW w:w="5636" w:type="dxa"/>
            <w:tcBorders/>
          </w:tcPr>
          <w:p>
            <w:pPr>
              <w:pStyle w:val="Normal"/>
              <w:widowControl/>
              <w:spacing w:lineRule="auto" w:line="240" w:before="0" w:after="0"/>
              <w:jc w:val="left"/>
              <w:rPr>
                <w:rFonts w:ascii="Times New Roman" w:hAnsi="Times New Roman" w:eastAsia="Times New Roman" w:cs="Times New Roman"/>
                <w:color w:val="C00000"/>
                <w:sz w:val="24"/>
                <w:szCs w:val="24"/>
                <w:lang w:eastAsia="ru-RU"/>
              </w:rPr>
            </w:pPr>
            <w:r>
              <w:rPr>
                <w:rFonts w:eastAsia="Calibri" w:cs="" w:ascii="Times New Roman" w:hAnsi="Times New Roman"/>
                <w:b/>
                <w:color w:val="C00000"/>
                <w:kern w:val="0"/>
                <w:sz w:val="24"/>
                <w:szCs w:val="24"/>
                <w:lang w:val="ru-RU" w:eastAsia="en-US" w:bidi="ar-SA"/>
              </w:rPr>
              <w:t xml:space="preserve">9.15 -10.00       </w:t>
            </w:r>
          </w:p>
        </w:tc>
        <w:tc>
          <w:tcPr>
            <w:tcW w:w="5635" w:type="dxa"/>
            <w:tcBorders/>
          </w:tcPr>
          <w:p>
            <w:pPr>
              <w:pStyle w:val="Normal"/>
              <w:widowControl/>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Завтрак</w:t>
            </w:r>
          </w:p>
          <w:p>
            <w:pPr>
              <w:pStyle w:val="Normal"/>
              <w:widowControl/>
              <w:spacing w:lineRule="auto" w:line="240" w:before="0" w:after="0"/>
              <w:jc w:val="both"/>
              <w:rPr>
                <w:rFonts w:ascii="Times New Roman" w:hAnsi="Times New Roman" w:eastAsia="Times New Roman" w:cs="Times New Roman"/>
                <w:color w:val="C00000"/>
                <w:sz w:val="24"/>
                <w:szCs w:val="24"/>
                <w:lang w:eastAsia="ru-RU"/>
              </w:rPr>
            </w:pPr>
            <w:r>
              <w:rPr>
                <w:rFonts w:eastAsia="Times New Roman" w:cs="Times New Roman" w:ascii="Times New Roman" w:hAnsi="Times New Roman"/>
                <w:color w:val="C00000"/>
                <w:kern w:val="0"/>
                <w:sz w:val="24"/>
                <w:szCs w:val="24"/>
                <w:lang w:val="ru-RU" w:eastAsia="ru-RU" w:bidi="ar-SA"/>
              </w:rPr>
            </w:r>
          </w:p>
        </w:tc>
      </w:tr>
      <w:tr>
        <w:trPr/>
        <w:tc>
          <w:tcPr>
            <w:tcW w:w="5636" w:type="dxa"/>
            <w:tcBorders/>
          </w:tcPr>
          <w:p>
            <w:pPr>
              <w:pStyle w:val="Normal"/>
              <w:widowControl/>
              <w:spacing w:lineRule="auto" w:line="240" w:before="0" w:after="0"/>
              <w:jc w:val="left"/>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10.00 -10.10</w:t>
            </w:r>
          </w:p>
        </w:tc>
        <w:tc>
          <w:tcPr>
            <w:tcW w:w="5635" w:type="dxa"/>
            <w:tcBorders/>
          </w:tcPr>
          <w:p>
            <w:pPr>
              <w:pStyle w:val="Normal"/>
              <w:widowControl/>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Инструктаж ПТБ</w:t>
            </w:r>
          </w:p>
          <w:p>
            <w:pPr>
              <w:pStyle w:val="Normal"/>
              <w:widowControl/>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r>
          </w:p>
        </w:tc>
      </w:tr>
      <w:tr>
        <w:trPr/>
        <w:tc>
          <w:tcPr>
            <w:tcW w:w="5636" w:type="dxa"/>
            <w:tcBorders/>
          </w:tcPr>
          <w:p>
            <w:pPr>
              <w:pStyle w:val="Normal"/>
              <w:widowControl/>
              <w:spacing w:lineRule="auto" w:line="240" w:before="0" w:after="0"/>
              <w:jc w:val="left"/>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10.10-11.20</w:t>
            </w:r>
          </w:p>
        </w:tc>
        <w:tc>
          <w:tcPr>
            <w:tcW w:w="5635" w:type="dxa"/>
            <w:tcBorders/>
          </w:tcPr>
          <w:p>
            <w:pPr>
              <w:pStyle w:val="Normal"/>
              <w:widowControl/>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Спортивные мероприятия</w:t>
            </w:r>
          </w:p>
          <w:p>
            <w:pPr>
              <w:pStyle w:val="Normal"/>
              <w:widowControl/>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r>
          </w:p>
        </w:tc>
      </w:tr>
      <w:tr>
        <w:trPr/>
        <w:tc>
          <w:tcPr>
            <w:tcW w:w="5636" w:type="dxa"/>
            <w:tcBorders/>
          </w:tcPr>
          <w:p>
            <w:pPr>
              <w:pStyle w:val="Normal"/>
              <w:widowControl/>
              <w:spacing w:lineRule="auto" w:line="240" w:before="0" w:after="0"/>
              <w:jc w:val="left"/>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11.20- 11.30</w:t>
            </w:r>
          </w:p>
        </w:tc>
        <w:tc>
          <w:tcPr>
            <w:tcW w:w="5635" w:type="dxa"/>
            <w:tcBorders/>
          </w:tcPr>
          <w:p>
            <w:pPr>
              <w:pStyle w:val="Normal"/>
              <w:widowControl/>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Второй завтрак</w:t>
            </w:r>
          </w:p>
        </w:tc>
      </w:tr>
      <w:tr>
        <w:trPr/>
        <w:tc>
          <w:tcPr>
            <w:tcW w:w="5636" w:type="dxa"/>
            <w:tcBorders/>
          </w:tcPr>
          <w:p>
            <w:pPr>
              <w:pStyle w:val="Normal"/>
              <w:widowControl/>
              <w:spacing w:lineRule="auto" w:line="240" w:before="0" w:after="0"/>
              <w:jc w:val="left"/>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11.30 - 13.00</w:t>
            </w:r>
          </w:p>
        </w:tc>
        <w:tc>
          <w:tcPr>
            <w:tcW w:w="5635" w:type="dxa"/>
            <w:tcBorders/>
          </w:tcPr>
          <w:p>
            <w:pPr>
              <w:pStyle w:val="Normal"/>
              <w:widowControl/>
              <w:tabs>
                <w:tab w:val="left" w:pos="708" w:leader="none"/>
              </w:tabs>
              <w:suppressAutoHyphens w:val="true"/>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Работа по плану отрядов</w:t>
            </w:r>
          </w:p>
          <w:p>
            <w:pPr>
              <w:pStyle w:val="Normal"/>
              <w:widowControl/>
              <w:tabs>
                <w:tab w:val="left" w:pos="708" w:leader="none"/>
              </w:tabs>
              <w:suppressAutoHyphens w:val="true"/>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r>
          </w:p>
          <w:p>
            <w:pPr>
              <w:pStyle w:val="Normal"/>
              <w:widowControl/>
              <w:spacing w:lineRule="auto" w:line="240" w:before="0" w:after="0"/>
              <w:jc w:val="left"/>
              <w:rPr>
                <w:rFonts w:ascii="Times New Roman" w:hAnsi="Times New Roman" w:eastAsia="Times New Roman" w:cs="Times New Roman"/>
                <w:color w:val="C00000"/>
                <w:sz w:val="24"/>
                <w:szCs w:val="24"/>
                <w:lang w:eastAsia="ru-RU"/>
              </w:rPr>
            </w:pPr>
            <w:r>
              <w:rPr>
                <w:rFonts w:eastAsia="Times New Roman" w:cs="Times New Roman" w:ascii="Times New Roman" w:hAnsi="Times New Roman"/>
                <w:color w:val="C00000"/>
                <w:kern w:val="0"/>
                <w:sz w:val="24"/>
                <w:szCs w:val="24"/>
                <w:lang w:val="ru-RU" w:eastAsia="ru-RU" w:bidi="ar-SA"/>
              </w:rPr>
              <w:t>Минутка здоровья «Чудеса смеха».</w:t>
            </w:r>
          </w:p>
          <w:p>
            <w:pPr>
              <w:pStyle w:val="Normal"/>
              <w:widowControl/>
              <w:spacing w:lineRule="auto" w:line="240" w:before="0" w:after="0"/>
              <w:jc w:val="left"/>
              <w:rPr>
                <w:rFonts w:ascii="Times New Roman" w:hAnsi="Times New Roman" w:eastAsia="Times New Roman" w:cs="Times New Roman"/>
                <w:color w:val="C00000"/>
                <w:sz w:val="24"/>
                <w:szCs w:val="24"/>
                <w:lang w:eastAsia="ru-RU"/>
              </w:rPr>
            </w:pPr>
            <w:r>
              <w:rPr>
                <w:rFonts w:eastAsia="Times New Roman" w:cs="Times New Roman" w:ascii="Times New Roman" w:hAnsi="Times New Roman"/>
                <w:color w:val="C00000"/>
                <w:kern w:val="0"/>
                <w:sz w:val="24"/>
                <w:szCs w:val="24"/>
                <w:lang w:val="ru-RU" w:eastAsia="ru-RU" w:bidi="ar-SA"/>
              </w:rPr>
            </w:r>
          </w:p>
          <w:p>
            <w:pPr>
              <w:pStyle w:val="Normal"/>
              <w:widowControl/>
              <w:spacing w:lineRule="auto" w:line="240" w:before="0" w:after="0"/>
              <w:jc w:val="left"/>
              <w:rPr>
                <w:rFonts w:ascii="Times New Roman" w:hAnsi="Times New Roman" w:eastAsia="Times New Roman" w:cs="Times New Roman"/>
                <w:color w:val="C00000"/>
                <w:sz w:val="24"/>
                <w:szCs w:val="24"/>
                <w:lang w:eastAsia="ru-RU"/>
              </w:rPr>
            </w:pPr>
            <w:r>
              <w:rPr>
                <w:rFonts w:eastAsia="Times New Roman" w:cs="Times New Roman" w:ascii="Times New Roman" w:hAnsi="Times New Roman"/>
                <w:color w:val="C00000"/>
                <w:kern w:val="0"/>
                <w:sz w:val="24"/>
                <w:szCs w:val="24"/>
                <w:lang w:val="ru-RU" w:eastAsia="ru-RU" w:bidi="ar-SA"/>
              </w:rPr>
            </w:r>
          </w:p>
          <w:p>
            <w:pPr>
              <w:pStyle w:val="Normal"/>
              <w:widowControl/>
              <w:spacing w:lineRule="auto" w:line="240" w:before="0" w:after="0"/>
              <w:jc w:val="left"/>
              <w:rPr>
                <w:rFonts w:ascii="Times New Roman" w:hAnsi="Times New Roman"/>
                <w:i/>
                <w:i/>
                <w:color w:val="C00000"/>
                <w:sz w:val="24"/>
                <w:szCs w:val="24"/>
              </w:rPr>
            </w:pPr>
            <w:r>
              <w:rPr>
                <w:rFonts w:eastAsia="Calibri" w:cs="" w:ascii="Times New Roman" w:hAnsi="Times New Roman"/>
                <w:i/>
                <w:color w:val="C00000"/>
                <w:kern w:val="0"/>
                <w:sz w:val="24"/>
                <w:szCs w:val="24"/>
                <w:lang w:val="ru-RU" w:eastAsia="en-US" w:bidi="ar-SA"/>
              </w:rPr>
              <w:t>«Я горжусь тобой моя Россия» - информационный час. (Поход в библиотеку).</w:t>
            </w:r>
          </w:p>
          <w:p>
            <w:pPr>
              <w:pStyle w:val="Normal"/>
              <w:widowControl/>
              <w:spacing w:lineRule="auto" w:line="240" w:before="0" w:after="0"/>
              <w:jc w:val="left"/>
              <w:rPr>
                <w:rFonts w:ascii="Times New Roman" w:hAnsi="Times New Roman" w:eastAsia="Times New Roman" w:cs="Times New Roman"/>
                <w:color w:val="C00000"/>
                <w:sz w:val="24"/>
                <w:szCs w:val="24"/>
                <w:lang w:eastAsia="ru-RU"/>
              </w:rPr>
            </w:pPr>
            <w:r>
              <w:rPr>
                <w:rFonts w:eastAsia="Times New Roman" w:cs="Times New Roman" w:ascii="Times New Roman" w:hAnsi="Times New Roman"/>
                <w:color w:val="C00000"/>
                <w:kern w:val="0"/>
                <w:sz w:val="24"/>
                <w:szCs w:val="24"/>
                <w:lang w:val="ru-RU" w:eastAsia="ru-RU" w:bidi="ar-SA"/>
              </w:rPr>
            </w:r>
          </w:p>
          <w:p>
            <w:pPr>
              <w:pStyle w:val="Normal"/>
              <w:widowControl/>
              <w:spacing w:lineRule="auto" w:line="240" w:before="0" w:after="0"/>
              <w:jc w:val="left"/>
              <w:rPr>
                <w:rFonts w:ascii="Times New Roman" w:hAnsi="Times New Roman" w:eastAsia="Times New Roman" w:cs="Times New Roman"/>
                <w:color w:val="C00000"/>
                <w:sz w:val="24"/>
                <w:szCs w:val="24"/>
                <w:lang w:eastAsia="ru-RU"/>
              </w:rPr>
            </w:pPr>
            <w:r>
              <w:rPr>
                <w:rFonts w:eastAsia="Times New Roman" w:cs="Times New Roman" w:ascii="Times New Roman" w:hAnsi="Times New Roman"/>
                <w:color w:val="C00000"/>
                <w:kern w:val="0"/>
                <w:sz w:val="24"/>
                <w:szCs w:val="24"/>
                <w:lang w:val="ru-RU" w:eastAsia="ru-RU" w:bidi="ar-SA"/>
              </w:rPr>
              <w:t>Соревнования игр с мячем.</w:t>
            </w:r>
          </w:p>
          <w:p>
            <w:pPr>
              <w:pStyle w:val="Normal"/>
              <w:widowControl/>
              <w:spacing w:lineRule="auto" w:line="240" w:before="0" w:after="0"/>
              <w:jc w:val="left"/>
              <w:rPr>
                <w:rFonts w:ascii="Times New Roman" w:hAnsi="Times New Roman" w:eastAsia="Times New Roman" w:cs="Times New Roman"/>
                <w:color w:val="C00000"/>
                <w:sz w:val="24"/>
                <w:szCs w:val="24"/>
                <w:lang w:eastAsia="ru-RU"/>
              </w:rPr>
            </w:pPr>
            <w:r>
              <w:rPr>
                <w:rFonts w:eastAsia="Times New Roman" w:cs="Times New Roman" w:ascii="Times New Roman" w:hAnsi="Times New Roman"/>
                <w:color w:val="C00000"/>
                <w:kern w:val="0"/>
                <w:sz w:val="24"/>
                <w:szCs w:val="24"/>
                <w:lang w:val="ru-RU" w:eastAsia="ru-RU" w:bidi="ar-SA"/>
              </w:rPr>
              <w:t>Игры на свежем воздухе.</w:t>
            </w:r>
          </w:p>
          <w:p>
            <w:pPr>
              <w:pStyle w:val="Normal"/>
              <w:widowControl/>
              <w:spacing w:lineRule="auto" w:line="240" w:before="0" w:after="0"/>
              <w:jc w:val="left"/>
              <w:rPr>
                <w:rFonts w:ascii="Times New Roman" w:hAnsi="Times New Roman" w:eastAsia="Times New Roman" w:cs="Times New Roman"/>
                <w:color w:val="C00000"/>
                <w:sz w:val="24"/>
                <w:szCs w:val="24"/>
                <w:lang w:eastAsia="ru-RU"/>
              </w:rPr>
            </w:pPr>
            <w:r>
              <w:rPr>
                <w:rFonts w:eastAsia="Times New Roman" w:cs="Times New Roman" w:ascii="Times New Roman" w:hAnsi="Times New Roman"/>
                <w:color w:val="C00000"/>
                <w:kern w:val="0"/>
                <w:sz w:val="24"/>
                <w:szCs w:val="24"/>
                <w:lang w:val="ru-RU" w:eastAsia="ru-RU" w:bidi="ar-SA"/>
              </w:rPr>
            </w:r>
          </w:p>
          <w:p>
            <w:pPr>
              <w:pStyle w:val="Normal"/>
              <w:widowControl/>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r>
          </w:p>
        </w:tc>
      </w:tr>
      <w:tr>
        <w:trPr/>
        <w:tc>
          <w:tcPr>
            <w:tcW w:w="5636" w:type="dxa"/>
            <w:tcBorders/>
          </w:tcPr>
          <w:p>
            <w:pPr>
              <w:pStyle w:val="Normal"/>
              <w:widowControl/>
              <w:spacing w:lineRule="auto" w:line="240" w:before="0" w:after="0"/>
              <w:jc w:val="left"/>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13.00 - 14.00</w:t>
            </w:r>
          </w:p>
        </w:tc>
        <w:tc>
          <w:tcPr>
            <w:tcW w:w="5635" w:type="dxa"/>
            <w:tcBorders/>
          </w:tcPr>
          <w:p>
            <w:pPr>
              <w:pStyle w:val="Normal"/>
              <w:widowControl/>
              <w:tabs>
                <w:tab w:val="left" w:pos="708" w:leader="none"/>
              </w:tabs>
              <w:suppressAutoHyphens w:val="true"/>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Художественно – творческая деятельность (кружковая работа, занятия по интересам)</w:t>
            </w:r>
          </w:p>
        </w:tc>
      </w:tr>
      <w:tr>
        <w:trPr/>
        <w:tc>
          <w:tcPr>
            <w:tcW w:w="5636" w:type="dxa"/>
            <w:tcBorders/>
          </w:tcPr>
          <w:p>
            <w:pPr>
              <w:pStyle w:val="Normal"/>
              <w:widowControl/>
              <w:spacing w:lineRule="auto" w:line="240" w:before="0" w:after="0"/>
              <w:jc w:val="left"/>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14.00-14.15</w:t>
            </w:r>
          </w:p>
        </w:tc>
        <w:tc>
          <w:tcPr>
            <w:tcW w:w="5635" w:type="dxa"/>
            <w:tcBorders/>
          </w:tcPr>
          <w:p>
            <w:pPr>
              <w:pStyle w:val="Normal"/>
              <w:widowControl/>
              <w:tabs>
                <w:tab w:val="left" w:pos="708" w:leader="none"/>
              </w:tabs>
              <w:suppressAutoHyphens w:val="true"/>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Обед</w:t>
            </w:r>
          </w:p>
        </w:tc>
      </w:tr>
      <w:tr>
        <w:trPr/>
        <w:tc>
          <w:tcPr>
            <w:tcW w:w="5636" w:type="dxa"/>
            <w:tcBorders/>
          </w:tcPr>
          <w:p>
            <w:pPr>
              <w:pStyle w:val="Normal"/>
              <w:widowControl/>
              <w:spacing w:lineRule="auto" w:line="240" w:before="0" w:after="0"/>
              <w:jc w:val="left"/>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14.15-14.30</w:t>
            </w:r>
          </w:p>
        </w:tc>
        <w:tc>
          <w:tcPr>
            <w:tcW w:w="5635" w:type="dxa"/>
            <w:tcBorders/>
          </w:tcPr>
          <w:p>
            <w:pPr>
              <w:pStyle w:val="Normal"/>
              <w:widowControl/>
              <w:tabs>
                <w:tab w:val="left" w:pos="708" w:leader="none"/>
              </w:tabs>
              <w:suppressAutoHyphens w:val="true"/>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Подведение итогов дня</w:t>
            </w:r>
          </w:p>
        </w:tc>
      </w:tr>
      <w:tr>
        <w:trPr/>
        <w:tc>
          <w:tcPr>
            <w:tcW w:w="5636" w:type="dxa"/>
            <w:tcBorders/>
          </w:tcPr>
          <w:p>
            <w:pPr>
              <w:pStyle w:val="Normal"/>
              <w:widowControl/>
              <w:spacing w:lineRule="auto" w:line="240" w:before="0" w:after="0"/>
              <w:jc w:val="left"/>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14.30</w:t>
            </w:r>
          </w:p>
        </w:tc>
        <w:tc>
          <w:tcPr>
            <w:tcW w:w="5635" w:type="dxa"/>
            <w:tcBorders/>
          </w:tcPr>
          <w:p>
            <w:pPr>
              <w:pStyle w:val="Normal"/>
              <w:widowControl/>
              <w:tabs>
                <w:tab w:val="left" w:pos="708" w:leader="none"/>
              </w:tabs>
              <w:suppressAutoHyphens w:val="true"/>
              <w:spacing w:lineRule="auto" w:line="240" w:before="0" w:after="0"/>
              <w:jc w:val="both"/>
              <w:rPr>
                <w:rFonts w:ascii="Times New Roman" w:hAnsi="Times New Roman"/>
                <w:b/>
                <w:color w:val="C00000"/>
                <w:sz w:val="24"/>
                <w:szCs w:val="24"/>
              </w:rPr>
            </w:pPr>
            <w:r>
              <w:rPr>
                <w:rFonts w:eastAsia="Calibri" w:cs="" w:ascii="Times New Roman" w:hAnsi="Times New Roman"/>
                <w:b/>
                <w:color w:val="C00000"/>
                <w:kern w:val="0"/>
                <w:sz w:val="24"/>
                <w:szCs w:val="24"/>
                <w:lang w:val="ru-RU" w:eastAsia="en-US" w:bidi="ar-SA"/>
              </w:rPr>
              <w:t>Уход домой</w:t>
            </w:r>
          </w:p>
        </w:tc>
      </w:tr>
    </w:tbl>
    <w:p>
      <w:pPr>
        <w:pStyle w:val="Normal"/>
        <w:shd w:val="clear" w:color="auto" w:fill="FFFFFF"/>
        <w:spacing w:lineRule="atLeast" w:line="315" w:before="0" w:after="0"/>
        <w:rPr>
          <w:rFonts w:ascii="Times New Roman" w:hAnsi="Times New Roman" w:eastAsia="Times New Roman" w:cs="Times New Roman"/>
          <w:b/>
          <w:bCs/>
          <w:sz w:val="24"/>
          <w:szCs w:val="24"/>
          <w:lang w:eastAsia="ru-RU"/>
        </w:rPr>
      </w:pPr>
      <w:r>
        <w:rPr>
          <w:rFonts w:eastAsia="Times New Roman" w:cs="Times New Roman" w:ascii="Times New Roman" w:hAnsi="Times New Roman"/>
          <w:b/>
          <w:bCs/>
          <w:sz w:val="24"/>
          <w:szCs w:val="24"/>
          <w:lang w:eastAsia="ru-RU"/>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План-сетка работы летнего оздоровительного лагеря</w:t>
      </w:r>
    </w:p>
    <w:p>
      <w:pPr>
        <w:pStyle w:val="Normal"/>
        <w:shd w:val="clear" w:color="auto" w:fill="FFFFFF"/>
        <w:spacing w:lineRule="atLeast" w:line="315" w:before="0" w:after="0"/>
        <w:jc w:val="center"/>
        <w:rPr>
          <w:rFonts w:ascii="Times New Roman" w:hAnsi="Times New Roman" w:eastAsia="Times New Roman" w:cs="Times New Roman"/>
          <w:sz w:val="24"/>
          <w:szCs w:val="24"/>
          <w:lang w:eastAsia="ru-RU"/>
        </w:rPr>
      </w:pPr>
      <w:r>
        <w:rPr>
          <w:rFonts w:eastAsia="Times New Roman" w:cs="Times New Roman" w:ascii="Times New Roman" w:hAnsi="Times New Roman"/>
          <w:b/>
          <w:bCs/>
          <w:sz w:val="24"/>
          <w:szCs w:val="24"/>
          <w:lang w:eastAsia="ru-RU"/>
        </w:rPr>
        <w:t>План  путешествия</w:t>
      </w:r>
    </w:p>
    <w:p>
      <w:pPr>
        <w:pStyle w:val="Normal"/>
        <w:shd w:val="clear" w:color="auto" w:fill="FFFFFF"/>
        <w:spacing w:lineRule="auto" w:line="240" w:before="0" w:after="0"/>
        <w:rPr>
          <w:rFonts w:ascii="Times New Roman" w:hAnsi="Times New Roman"/>
          <w:b/>
          <w:sz w:val="32"/>
          <w:szCs w:val="32"/>
        </w:rPr>
      </w:pPr>
      <w:r>
        <w:rPr>
          <w:rFonts w:ascii="Times New Roman" w:hAnsi="Times New Roman"/>
          <w:b/>
          <w:sz w:val="32"/>
          <w:szCs w:val="32"/>
        </w:rPr>
      </w:r>
    </w:p>
    <w:tbl>
      <w:tblPr>
        <w:tblStyle w:val="a9"/>
        <w:tblW w:w="11272" w:type="dxa"/>
        <w:jc w:val="left"/>
        <w:tblInd w:w="113" w:type="dxa"/>
        <w:tblLayout w:type="fixed"/>
        <w:tblCellMar>
          <w:top w:w="0" w:type="dxa"/>
          <w:left w:w="108" w:type="dxa"/>
          <w:bottom w:w="0" w:type="dxa"/>
          <w:right w:w="108" w:type="dxa"/>
        </w:tblCellMar>
        <w:tblLook w:val="04a0"/>
      </w:tblPr>
      <w:tblGrid>
        <w:gridCol w:w="1384"/>
        <w:gridCol w:w="1559"/>
        <w:gridCol w:w="2127"/>
        <w:gridCol w:w="6201"/>
      </w:tblGrid>
      <w:tr>
        <w:trPr/>
        <w:tc>
          <w:tcPr>
            <w:tcW w:w="1384" w:type="dxa"/>
            <w:tcBorders/>
          </w:tcPr>
          <w:p>
            <w:pPr>
              <w:pStyle w:val="Normal"/>
              <w:widowControl/>
              <w:spacing w:lineRule="atLeast" w:line="315" w:before="0" w:after="0"/>
              <w:jc w:val="left"/>
              <w:rPr>
                <w:rFonts w:ascii="Times New Roman" w:hAnsi="Times New Roman" w:eastAsia="Times New Roman" w:cs="Times New Roman"/>
                <w:b/>
                <w:bCs/>
                <w:color w:val="FF0000"/>
                <w:sz w:val="28"/>
                <w:szCs w:val="28"/>
                <w:lang w:eastAsia="ru-RU"/>
              </w:rPr>
            </w:pPr>
            <w:r>
              <w:rPr>
                <w:rFonts w:eastAsia="Times New Roman" w:cs="Times New Roman" w:ascii="Times New Roman" w:hAnsi="Times New Roman"/>
                <w:b/>
                <w:bCs/>
                <w:kern w:val="0"/>
                <w:sz w:val="24"/>
                <w:szCs w:val="24"/>
                <w:lang w:val="ru-RU" w:eastAsia="ru-RU" w:bidi="ar-SA"/>
              </w:rPr>
              <w:t>День</w:t>
            </w:r>
          </w:p>
        </w:tc>
        <w:tc>
          <w:tcPr>
            <w:tcW w:w="1559" w:type="dxa"/>
            <w:tcBorders/>
          </w:tcPr>
          <w:p>
            <w:pPr>
              <w:pStyle w:val="Normal"/>
              <w:widowControl/>
              <w:spacing w:lineRule="atLeast" w:line="315" w:before="0" w:after="0"/>
              <w:jc w:val="left"/>
              <w:rPr>
                <w:rFonts w:ascii="Times New Roman" w:hAnsi="Times New Roman" w:eastAsia="Times New Roman" w:cs="Times New Roman"/>
                <w:b/>
                <w:bCs/>
                <w:color w:val="FF0000"/>
                <w:sz w:val="28"/>
                <w:szCs w:val="28"/>
                <w:lang w:eastAsia="ru-RU"/>
              </w:rPr>
            </w:pPr>
            <w:r>
              <w:rPr>
                <w:rFonts w:eastAsia="Times New Roman" w:cs="Times New Roman" w:ascii="Times New Roman" w:hAnsi="Times New Roman"/>
                <w:b/>
                <w:bCs/>
                <w:kern w:val="0"/>
                <w:sz w:val="24"/>
                <w:szCs w:val="24"/>
                <w:lang w:val="ru-RU" w:eastAsia="ru-RU" w:bidi="ar-SA"/>
              </w:rPr>
              <w:t>Дата</w:t>
            </w:r>
          </w:p>
        </w:tc>
        <w:tc>
          <w:tcPr>
            <w:tcW w:w="2127" w:type="dxa"/>
            <w:tcBorders/>
          </w:tcPr>
          <w:p>
            <w:pPr>
              <w:pStyle w:val="Normal"/>
              <w:widowControl/>
              <w:spacing w:lineRule="atLeast" w:line="315" w:before="0" w:after="0"/>
              <w:jc w:val="left"/>
              <w:rPr>
                <w:rFonts w:ascii="Times New Roman" w:hAnsi="Times New Roman" w:eastAsia="Times New Roman" w:cs="Times New Roman"/>
                <w:b/>
                <w:bCs/>
                <w:color w:val="FF0000"/>
                <w:sz w:val="28"/>
                <w:szCs w:val="28"/>
                <w:lang w:eastAsia="ru-RU"/>
              </w:rPr>
            </w:pPr>
            <w:r>
              <w:rPr>
                <w:rFonts w:eastAsia="Times New Roman" w:cs="Times New Roman" w:ascii="Times New Roman" w:hAnsi="Times New Roman"/>
                <w:b/>
                <w:bCs/>
                <w:kern w:val="0"/>
                <w:sz w:val="24"/>
                <w:szCs w:val="24"/>
                <w:lang w:val="ru-RU" w:eastAsia="ru-RU" w:bidi="ar-SA"/>
              </w:rPr>
              <w:t>Название планеты</w:t>
            </w:r>
          </w:p>
        </w:tc>
        <w:tc>
          <w:tcPr>
            <w:tcW w:w="6201" w:type="dxa"/>
            <w:tcBorders/>
          </w:tcPr>
          <w:p>
            <w:pPr>
              <w:pStyle w:val="Normal"/>
              <w:widowControl/>
              <w:spacing w:lineRule="atLeast" w:line="315" w:before="0" w:after="0"/>
              <w:jc w:val="left"/>
              <w:rPr>
                <w:rFonts w:ascii="Times New Roman" w:hAnsi="Times New Roman" w:eastAsia="Times New Roman" w:cs="Times New Roman"/>
                <w:b/>
                <w:bCs/>
                <w:color w:val="FF0000"/>
                <w:sz w:val="28"/>
                <w:szCs w:val="28"/>
                <w:lang w:eastAsia="ru-RU"/>
              </w:rPr>
            </w:pPr>
            <w:r>
              <w:rPr>
                <w:rFonts w:eastAsia="Times New Roman" w:cs="Times New Roman" w:ascii="Times New Roman" w:hAnsi="Times New Roman"/>
                <w:b/>
                <w:bCs/>
                <w:kern w:val="0"/>
                <w:sz w:val="24"/>
                <w:szCs w:val="24"/>
                <w:lang w:val="ru-RU" w:eastAsia="ru-RU" w:bidi="ar-SA"/>
              </w:rPr>
              <w:t>Мероприятия</w:t>
            </w:r>
          </w:p>
        </w:tc>
      </w:tr>
      <w:tr>
        <w:trPr/>
        <w:tc>
          <w:tcPr>
            <w:tcW w:w="1384" w:type="dxa"/>
            <w:vMerge w:val="restart"/>
            <w:tcBorders/>
          </w:tcPr>
          <w:p>
            <w:pPr>
              <w:pStyle w:val="Normal"/>
              <w:widowControl/>
              <w:spacing w:lineRule="auto" w:line="240" w:before="0" w:after="0"/>
              <w:jc w:val="left"/>
              <w:rPr>
                <w:rFonts w:ascii="Times New Roman" w:hAnsi="Times New Roman" w:eastAsia="Times New Roman" w:cs="Times New Roman"/>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1 день.</w:t>
            </w:r>
          </w:p>
          <w:p>
            <w:pPr>
              <w:pStyle w:val="Normal"/>
              <w:widowControl/>
              <w:spacing w:lineRule="atLeast" w:line="315" w:before="0" w:after="0"/>
              <w:jc w:val="left"/>
              <w:rPr>
                <w:rFonts w:ascii="Times New Roman" w:hAnsi="Times New Roman" w:eastAsia="Times New Roman" w:cs="Times New Roman"/>
                <w:b/>
                <w:bCs/>
                <w:color w:themeColor="text1" w:val="000000"/>
                <w:sz w:val="28"/>
                <w:szCs w:val="28"/>
                <w:lang w:eastAsia="ru-RU"/>
              </w:rPr>
            </w:pPr>
            <w:r>
              <w:rPr>
                <w:rFonts w:eastAsia="Times New Roman" w:cs="Times New Roman" w:ascii="Times New Roman" w:hAnsi="Times New Roman"/>
                <w:b/>
                <w:bCs/>
                <w:color w:themeColor="text1" w:val="000000"/>
                <w:kern w:val="0"/>
                <w:sz w:val="28"/>
                <w:szCs w:val="28"/>
                <w:lang w:val="ru-RU" w:eastAsia="ru-RU" w:bidi="ar-SA"/>
              </w:rPr>
            </w:r>
          </w:p>
        </w:tc>
        <w:tc>
          <w:tcPr>
            <w:tcW w:w="1559" w:type="dxa"/>
            <w:vMerge w:val="restart"/>
            <w:tcBorders/>
          </w:tcPr>
          <w:p>
            <w:pPr>
              <w:pStyle w:val="Normal"/>
              <w:widowControl/>
              <w:spacing w:lineRule="atLeast" w:line="315" w:before="0" w:after="0"/>
              <w:jc w:val="left"/>
              <w:rPr>
                <w:rFonts w:ascii="Times New Roman" w:hAnsi="Times New Roman" w:eastAsia="Times New Roman" w:cs="Times New Roman"/>
                <w:b/>
                <w:bCs/>
                <w:color w:themeColor="text1" w:val="000000"/>
                <w:sz w:val="28"/>
                <w:szCs w:val="28"/>
                <w:lang w:eastAsia="ru-RU"/>
              </w:rPr>
            </w:pPr>
            <w:r>
              <w:rPr>
                <w:rFonts w:eastAsia="Times New Roman" w:cs="Times New Roman" w:ascii="Times New Roman" w:hAnsi="Times New Roman"/>
                <w:color w:themeColor="text1" w:val="000000"/>
                <w:kern w:val="0"/>
                <w:sz w:val="24"/>
                <w:szCs w:val="24"/>
                <w:lang w:val="ru-RU" w:eastAsia="ru-RU" w:bidi="ar-SA"/>
              </w:rPr>
              <w:t>01.06.2026</w:t>
            </w:r>
          </w:p>
        </w:tc>
        <w:tc>
          <w:tcPr>
            <w:tcW w:w="2127" w:type="dxa"/>
            <w:tcBorders/>
          </w:tcPr>
          <w:p>
            <w:pPr>
              <w:pStyle w:val="Normal"/>
              <w:widowControl/>
              <w:spacing w:lineRule="atLeast" w:line="315" w:before="0" w:after="0"/>
              <w:jc w:val="left"/>
              <w:rPr>
                <w:rFonts w:ascii="Times New Roman" w:hAnsi="Times New Roman" w:eastAsia="Times New Roman" w:cs="Times New Roman"/>
                <w:b/>
                <w:bCs/>
                <w:color w:themeColor="text1" w:val="000000"/>
                <w:sz w:val="28"/>
                <w:szCs w:val="28"/>
                <w:lang w:eastAsia="ru-RU"/>
              </w:rPr>
            </w:pPr>
            <w:r>
              <w:rPr>
                <w:rFonts w:eastAsia="Times New Roman" w:cs="Times New Roman" w:ascii="Times New Roman" w:hAnsi="Times New Roman"/>
                <w:b/>
                <w:bCs/>
                <w:color w:themeColor="text1" w:val="000000"/>
                <w:kern w:val="0"/>
                <w:sz w:val="24"/>
                <w:szCs w:val="24"/>
                <w:lang w:val="ru-RU" w:eastAsia="ru-RU" w:bidi="ar-SA"/>
              </w:rPr>
              <w:t>Остров «Встреч»</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Общелагерный сбор.</w:t>
              <w:br/>
            </w:r>
            <w:r>
              <w:rPr>
                <w:rFonts w:eastAsia="Times New Roman" w:cs="Times New Roman" w:ascii="Times New Roman" w:hAnsi="Times New Roman"/>
                <w:kern w:val="0"/>
                <w:sz w:val="24"/>
                <w:szCs w:val="24"/>
                <w:lang w:val="ru-RU" w:eastAsia="ru-RU" w:bidi="ar-SA"/>
              </w:rPr>
              <w:t>Посещение ДК</w:t>
              <w:br/>
              <w:t>Бассейн</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Праздничная программа «Вокруг лета за 18 дней!»</w:t>
            </w:r>
          </w:p>
          <w:p>
            <w:pPr>
              <w:pStyle w:val="Normal"/>
              <w:widowControl/>
              <w:spacing w:lineRule="atLeast" w:line="315" w:before="0" w:after="0"/>
              <w:jc w:val="left"/>
              <w:rPr>
                <w:rFonts w:ascii="Times New Roman" w:hAnsi="Times New Roman" w:eastAsia="Times New Roman" w:cs="Times New Roman"/>
                <w:b/>
                <w:bCs/>
                <w:color w:val="FF0000"/>
                <w:sz w:val="28"/>
                <w:szCs w:val="28"/>
                <w:lang w:eastAsia="ru-RU"/>
              </w:rPr>
            </w:pPr>
            <w:r>
              <w:rPr>
                <w:rFonts w:eastAsia="Calibri" w:cs="" w:ascii="Times New Roman" w:hAnsi="Times New Roman"/>
                <w:kern w:val="0"/>
                <w:sz w:val="24"/>
                <w:szCs w:val="24"/>
                <w:lang w:val="ru-RU" w:eastAsia="en-US" w:bidi="ar-SA"/>
              </w:rPr>
              <w:t>Художественно – творческая деятельность (кружковая работа, занятия по интересам)</w:t>
            </w:r>
          </w:p>
        </w:tc>
      </w:tr>
      <w:tr>
        <w:trPr/>
        <w:tc>
          <w:tcPr>
            <w:tcW w:w="1384" w:type="dxa"/>
            <w:vMerge w:val="continue"/>
            <w:tcBorders/>
          </w:tcPr>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r>
          </w:p>
        </w:tc>
        <w:tc>
          <w:tcPr>
            <w:tcW w:w="1559" w:type="dxa"/>
            <w:vMerge w:val="continue"/>
            <w:tcBorders/>
          </w:tcPr>
          <w:p>
            <w:pPr>
              <w:pStyle w:val="Normal"/>
              <w:widowControl/>
              <w:spacing w:lineRule="atLeast" w:line="315" w:before="0" w:after="0"/>
              <w:jc w:val="left"/>
              <w:rPr>
                <w:rFonts w:ascii="Times New Roman" w:hAnsi="Times New Roman" w:eastAsia="Times New Roman" w:cs="Times New Roman"/>
                <w:color w:themeColor="text1" w:val="000000"/>
                <w:sz w:val="24"/>
                <w:szCs w:val="24"/>
                <w:lang w:eastAsia="ru-RU"/>
              </w:rPr>
            </w:pPr>
            <w:r>
              <w:rPr>
                <w:rFonts w:eastAsia="Times New Roman" w:cs="Times New Roman" w:ascii="Times New Roman" w:hAnsi="Times New Roman"/>
                <w:color w:themeColor="text1" w:val="000000"/>
                <w:kern w:val="0"/>
                <w:sz w:val="24"/>
                <w:szCs w:val="24"/>
                <w:lang w:val="ru-RU" w:eastAsia="ru-RU" w:bidi="ar-SA"/>
              </w:rPr>
            </w:r>
          </w:p>
        </w:tc>
        <w:tc>
          <w:tcPr>
            <w:tcW w:w="2127" w:type="dxa"/>
            <w:tcBorders/>
          </w:tcPr>
          <w:p>
            <w:pPr>
              <w:pStyle w:val="Normal"/>
              <w:widowControl/>
              <w:spacing w:lineRule="atLeast" w:line="315"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 «Детства»</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здоровья «Друзья Мойдодыра и наше здоровье».</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«Просмотр мультфильмов.</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Игра «Я – мультиман»</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Выставка рисунков «Мой мульт герой».</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Подвижные игры.</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Calibri" w:cs="" w:ascii="Times New Roman" w:hAnsi="Times New Roman"/>
                <w:kern w:val="0"/>
                <w:sz w:val="24"/>
                <w:szCs w:val="24"/>
                <w:lang w:val="ru-RU" w:eastAsia="en-US" w:bidi="ar-SA"/>
              </w:rPr>
              <w:t>Художественно – творческая деятельность (кружковая работа, занятия по интересам)</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2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02.06.2026</w:t>
            </w:r>
          </w:p>
        </w:tc>
        <w:tc>
          <w:tcPr>
            <w:tcW w:w="2127" w:type="dxa"/>
            <w:tcBorders/>
          </w:tcPr>
          <w:p>
            <w:pPr>
              <w:pStyle w:val="Normal"/>
              <w:widowControl/>
              <w:spacing w:lineRule="atLeast" w:line="315" w:before="0" w:after="0"/>
              <w:jc w:val="left"/>
              <w:rPr>
                <w:rFonts w:ascii="Times New Roman" w:hAnsi="Times New Roman" w:eastAsia="Times New Roman" w:cs="Times New Roman"/>
                <w:b/>
                <w:bCs/>
                <w:color w:themeColor="text1" w:val="000000"/>
                <w:sz w:val="28"/>
                <w:szCs w:val="28"/>
                <w:lang w:eastAsia="ru-RU"/>
              </w:rPr>
            </w:pPr>
            <w:r>
              <w:rPr>
                <w:rFonts w:eastAsia="Times New Roman" w:cs="Times New Roman" w:ascii="Times New Roman" w:hAnsi="Times New Roman"/>
                <w:b/>
                <w:bCs/>
                <w:color w:themeColor="text1" w:val="000000"/>
                <w:kern w:val="0"/>
                <w:sz w:val="24"/>
                <w:szCs w:val="24"/>
                <w:lang w:val="ru-RU" w:eastAsia="ru-RU" w:bidi="ar-SA"/>
              </w:rPr>
              <w:t>Остров «Советов»</w:t>
            </w:r>
          </w:p>
        </w:tc>
        <w:tc>
          <w:tcPr>
            <w:tcW w:w="6201" w:type="dxa"/>
            <w:tcBorders/>
          </w:tcPr>
          <w:p>
            <w:pPr>
              <w:pStyle w:val="Normal"/>
              <w:widowControl/>
              <w:spacing w:lineRule="auto" w:line="240" w:before="0" w:after="0"/>
              <w:ind w:left="30" w:right="30"/>
              <w:jc w:val="left"/>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Беседа «Береги свою жизнь» (инструктаж по ТБ, ПДД, пропаганды противопожарных знаний, антитеррор).</w:t>
            </w:r>
          </w:p>
          <w:p>
            <w:pPr>
              <w:pStyle w:val="Normal"/>
              <w:widowControl/>
              <w:spacing w:lineRule="auto" w:line="240" w:before="0" w:after="0"/>
              <w:ind w:left="30" w:right="30"/>
              <w:jc w:val="left"/>
              <w:textAlignment w:val="baseline"/>
              <w:rPr>
                <w:rFonts w:ascii="Times New Roman" w:hAnsi="Times New Roman" w:eastAsia="Times New Roman" w:cs="Times New Roman"/>
                <w:sz w:val="24"/>
                <w:szCs w:val="24"/>
                <w:lang w:eastAsia="ru-RU"/>
              </w:rPr>
            </w:pPr>
            <w:bookmarkStart w:id="0" w:name="_GoBack"/>
            <w:bookmarkEnd w:id="0"/>
            <w:r>
              <w:rPr>
                <w:rFonts w:eastAsia="Times New Roman" w:cs="Times New Roman" w:ascii="Times New Roman" w:hAnsi="Times New Roman"/>
                <w:kern w:val="0"/>
                <w:sz w:val="24"/>
                <w:szCs w:val="24"/>
                <w:lang w:val="ru-RU" w:eastAsia="ru-RU" w:bidi="ar-SA"/>
              </w:rPr>
              <w:t xml:space="preserve"> </w:t>
            </w:r>
            <w:r>
              <w:rPr>
                <w:rFonts w:eastAsia="Times New Roman" w:cs="Times New Roman" w:ascii="Times New Roman" w:hAnsi="Times New Roman"/>
                <w:kern w:val="0"/>
                <w:sz w:val="24"/>
                <w:szCs w:val="24"/>
                <w:lang w:val="ru-RU" w:eastAsia="ru-RU" w:bidi="ar-SA"/>
              </w:rPr>
              <w:t>Ознакомление с правилами внутреннего распорядка лагеря.</w:t>
            </w:r>
          </w:p>
          <w:p>
            <w:pPr>
              <w:pStyle w:val="Normal"/>
              <w:widowControl/>
              <w:spacing w:lineRule="auto" w:line="240" w:before="0" w:after="0"/>
              <w:ind w:left="30" w:right="30"/>
              <w:jc w:val="left"/>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Организационное мероприятие «Расскажи мне о себе».</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Операция «Уют»:</w:t>
              <w:br/>
            </w:r>
            <w:r>
              <w:rPr>
                <w:rFonts w:eastAsia="Times New Roman" w:cs="Times New Roman" w:ascii="Times New Roman" w:hAnsi="Times New Roman"/>
                <w:kern w:val="0"/>
                <w:sz w:val="24"/>
                <w:szCs w:val="24"/>
                <w:lang w:val="ru-RU" w:eastAsia="ru-RU" w:bidi="ar-SA"/>
              </w:rPr>
              <w:t>Открытие лагеря</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Изготовление и оформление отрядных уголков.</w:t>
            </w:r>
          </w:p>
          <w:p>
            <w:pPr>
              <w:pStyle w:val="Normal"/>
              <w:widowControl/>
              <w:spacing w:lineRule="auto" w:line="240" w:before="0" w:after="0"/>
              <w:jc w:val="left"/>
              <w:rPr>
                <w:rFonts w:ascii="Times New Roman" w:hAnsi="Times New Roman"/>
                <w:sz w:val="24"/>
                <w:szCs w:val="24"/>
              </w:rPr>
            </w:pPr>
            <w:r>
              <w:rPr>
                <w:rFonts w:eastAsia="Calibri" w:cs="" w:ascii="Times New Roman" w:hAnsi="Times New Roman"/>
                <w:kern w:val="0"/>
                <w:sz w:val="24"/>
                <w:szCs w:val="24"/>
                <w:lang w:val="ru-RU" w:eastAsia="en-US" w:bidi="ar-SA"/>
              </w:rPr>
              <w:t>Техниеское творчество</w:t>
            </w:r>
            <w:r>
              <w:rPr>
                <w:rFonts w:eastAsia="Calibri" w:cs="" w:ascii="Times New Roman" w:hAnsi="Times New Roman"/>
                <w:kern w:val="0"/>
                <w:sz w:val="24"/>
                <w:szCs w:val="24"/>
                <w:lang w:val="ru-RU" w:eastAsia="en-US" w:bidi="ar-SA"/>
              </w:rPr>
              <w:t xml:space="preserve"> (кружковая работа, занятия по интересам)</w:t>
            </w:r>
          </w:p>
          <w:p>
            <w:pPr>
              <w:pStyle w:val="Normal"/>
              <w:widowControl/>
              <w:spacing w:lineRule="atLeast" w:line="315" w:before="0" w:after="0"/>
              <w:jc w:val="left"/>
              <w:rPr>
                <w:rFonts w:ascii="Times New Roman" w:hAnsi="Times New Roman" w:eastAsia="Times New Roman" w:cs="Times New Roman"/>
                <w:b/>
                <w:bCs/>
                <w:color w:val="FF0000"/>
                <w:sz w:val="28"/>
                <w:szCs w:val="28"/>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3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03.06.2026</w:t>
            </w:r>
          </w:p>
        </w:tc>
        <w:tc>
          <w:tcPr>
            <w:tcW w:w="2127" w:type="dxa"/>
            <w:tcBorders/>
          </w:tcPr>
          <w:p>
            <w:pPr>
              <w:pStyle w:val="Normal"/>
              <w:widowControl/>
              <w:spacing w:lineRule="atLeast" w:line="315" w:before="0" w:after="0"/>
              <w:jc w:val="left"/>
              <w:rPr>
                <w:rFonts w:ascii="Times New Roman" w:hAnsi="Times New Roman" w:eastAsia="Times New Roman" w:cs="Times New Roman"/>
                <w:b/>
                <w:bCs/>
                <w:color w:themeColor="text1" w:val="000000"/>
                <w:sz w:val="28"/>
                <w:szCs w:val="28"/>
                <w:lang w:eastAsia="ru-RU"/>
              </w:rPr>
            </w:pPr>
            <w:r>
              <w:rPr>
                <w:rFonts w:eastAsia="Times New Roman" w:cs="Times New Roman" w:ascii="Times New Roman" w:hAnsi="Times New Roman"/>
                <w:b/>
                <w:bCs/>
                <w:color w:themeColor="text1" w:val="000000"/>
                <w:kern w:val="0"/>
                <w:sz w:val="24"/>
                <w:szCs w:val="24"/>
                <w:lang w:val="ru-RU" w:eastAsia="ru-RU" w:bidi="ar-SA"/>
              </w:rPr>
              <w:t>Остров «Дружбы»</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Смотр отрядных уголков.</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Игры на выявление лидеров:</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 xml:space="preserve">Игры на сплочение коллектива: </w:t>
              <w:br/>
            </w:r>
            <w:r>
              <w:rPr>
                <w:rFonts w:eastAsia="Times New Roman" w:cs="Times New Roman" w:ascii="Times New Roman" w:hAnsi="Times New Roman"/>
                <w:kern w:val="0"/>
                <w:sz w:val="24"/>
                <w:szCs w:val="24"/>
                <w:lang w:val="ru-RU" w:eastAsia="ru-RU" w:bidi="ar-SA"/>
              </w:rPr>
              <w:t>Бассейн</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Акция «Поделись улыбкою своей»</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Прогулка. Игры на свежем воздухе.</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Calibri" w:cs="" w:ascii="Times New Roman" w:hAnsi="Times New Roman"/>
                <w:kern w:val="0"/>
                <w:sz w:val="24"/>
                <w:szCs w:val="24"/>
                <w:lang w:val="ru-RU" w:eastAsia="en-US" w:bidi="ar-SA"/>
              </w:rPr>
              <w:t>Художественно – творческая деятельность (кружковая работа, занятия по интересам)</w:t>
            </w:r>
          </w:p>
          <w:p>
            <w:pPr>
              <w:pStyle w:val="Normal"/>
              <w:widowControl/>
              <w:spacing w:lineRule="atLeast" w:line="315" w:before="0" w:after="0"/>
              <w:jc w:val="left"/>
              <w:rPr>
                <w:rFonts w:ascii="Times New Roman" w:hAnsi="Times New Roman" w:eastAsia="Times New Roman" w:cs="Times New Roman"/>
                <w:b/>
                <w:bCs/>
                <w:color w:val="FF0000"/>
                <w:sz w:val="28"/>
                <w:szCs w:val="28"/>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4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04.06.2026</w:t>
            </w:r>
          </w:p>
        </w:tc>
        <w:tc>
          <w:tcPr>
            <w:tcW w:w="2127" w:type="dxa"/>
            <w:tcBorders/>
          </w:tcPr>
          <w:p>
            <w:pPr>
              <w:pStyle w:val="Normal"/>
              <w:widowControl/>
              <w:spacing w:lineRule="atLeast" w:line="315" w:before="0" w:after="0"/>
              <w:jc w:val="left"/>
              <w:rPr>
                <w:rFonts w:ascii="Times New Roman" w:hAnsi="Times New Roman" w:eastAsia="Times New Roman" w:cs="Times New Roman"/>
                <w:b/>
                <w:bCs/>
                <w:color w:themeColor="text1" w:val="000000"/>
                <w:sz w:val="28"/>
                <w:szCs w:val="28"/>
                <w:lang w:eastAsia="ru-RU"/>
              </w:rPr>
            </w:pPr>
            <w:r>
              <w:rPr>
                <w:rFonts w:eastAsia="Times New Roman" w:cs="Times New Roman" w:ascii="Times New Roman" w:hAnsi="Times New Roman"/>
                <w:b/>
                <w:bCs/>
                <w:color w:themeColor="text1" w:val="000000"/>
                <w:kern w:val="0"/>
                <w:sz w:val="24"/>
                <w:szCs w:val="24"/>
                <w:lang w:val="ru-RU" w:eastAsia="ru-RU" w:bidi="ar-SA"/>
              </w:rPr>
              <w:t>«Остров Экологии»</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Инструктажи, беседы по безопасности жизнедеятельности детей в летний период.</w:t>
            </w:r>
          </w:p>
          <w:p>
            <w:pPr>
              <w:pStyle w:val="Normal"/>
              <w:widowControl/>
              <w:spacing w:lineRule="auto" w:line="240" w:before="0" w:after="0"/>
              <w:jc w:val="left"/>
              <w:rPr>
                <w:rFonts w:ascii="Times New Roman" w:hAnsi="Times New Roman" w:eastAsia="Times New Roman"/>
                <w:i/>
                <w:i/>
                <w:color w:val="000000"/>
                <w:sz w:val="24"/>
                <w:szCs w:val="24"/>
                <w:lang w:eastAsia="ru-RU"/>
              </w:rPr>
            </w:pPr>
            <w:r>
              <w:rPr>
                <w:rFonts w:eastAsia="Times New Roman" w:cs="" w:ascii="Times New Roman" w:hAnsi="Times New Roman"/>
                <w:i/>
                <w:color w:val="000000"/>
                <w:kern w:val="0"/>
                <w:sz w:val="24"/>
                <w:szCs w:val="24"/>
                <w:lang w:val="ru-RU" w:eastAsia="ru-RU" w:bidi="ar-SA"/>
              </w:rPr>
              <w:t>«Всемирный день окружающей среды»</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Экологические викторины внутри отряда.</w:t>
            </w:r>
          </w:p>
          <w:p>
            <w:pPr>
              <w:pStyle w:val="Normal"/>
              <w:widowControl/>
              <w:spacing w:lineRule="auto" w:line="240" w:before="0" w:after="0"/>
              <w:jc w:val="left"/>
              <w:rPr>
                <w:rFonts w:ascii="Times New Roman" w:hAnsi="Times New Roman" w:eastAsia="Times New Roman" w:cs="Times New Roman"/>
                <w:color w:val="000000"/>
                <w:sz w:val="24"/>
                <w:szCs w:val="24"/>
                <w:shd w:fill="FFFFFF" w:val="clear"/>
                <w:lang w:eastAsia="ru-RU"/>
              </w:rPr>
            </w:pPr>
            <w:r>
              <w:rPr>
                <w:rFonts w:eastAsia="Times New Roman" w:cs="Times New Roman" w:ascii="Times New Roman" w:hAnsi="Times New Roman"/>
                <w:color w:val="000000"/>
                <w:kern w:val="0"/>
                <w:sz w:val="24"/>
                <w:szCs w:val="24"/>
                <w:shd w:fill="FFFFFF" w:val="clear"/>
                <w:lang w:val="ru-RU" w:eastAsia="ru-RU" w:bidi="ar-SA"/>
              </w:rPr>
              <w:t>Игры на свежем воздухе, в спортзале.</w:t>
            </w:r>
          </w:p>
          <w:p>
            <w:pPr>
              <w:pStyle w:val="Normal"/>
              <w:widowControl/>
              <w:spacing w:lineRule="auto" w:line="240" w:before="0" w:after="0"/>
              <w:jc w:val="left"/>
              <w:rPr>
                <w:rFonts w:ascii="Times New Roman" w:hAnsi="Times New Roman"/>
                <w:sz w:val="24"/>
                <w:szCs w:val="24"/>
              </w:rPr>
            </w:pPr>
            <w:r>
              <w:rPr>
                <w:rFonts w:eastAsia="Calibri" w:cs="" w:ascii="Times New Roman" w:hAnsi="Times New Roman"/>
                <w:kern w:val="0"/>
                <w:sz w:val="24"/>
                <w:szCs w:val="24"/>
                <w:lang w:val="ru-RU" w:eastAsia="en-US" w:bidi="ar-SA"/>
              </w:rPr>
              <w:t>Техническое творчество</w:t>
            </w:r>
            <w:r>
              <w:rPr>
                <w:rFonts w:eastAsia="Calibri" w:cs="" w:ascii="Times New Roman" w:hAnsi="Times New Roman"/>
                <w:kern w:val="0"/>
                <w:sz w:val="24"/>
                <w:szCs w:val="24"/>
                <w:lang w:val="ru-RU" w:eastAsia="en-US" w:bidi="ar-SA"/>
              </w:rPr>
              <w:t xml:space="preserve"> (кружковая работа, занятия по интересам)</w:t>
            </w:r>
          </w:p>
          <w:p>
            <w:pPr>
              <w:pStyle w:val="Normal"/>
              <w:widowControl/>
              <w:spacing w:lineRule="atLeast" w:line="315" w:before="0" w:after="0"/>
              <w:jc w:val="left"/>
              <w:rPr>
                <w:rFonts w:ascii="Times New Roman" w:hAnsi="Times New Roman" w:eastAsia="Times New Roman" w:cs="Times New Roman"/>
                <w:b/>
                <w:bCs/>
                <w:color w:val="FF0000"/>
                <w:sz w:val="28"/>
                <w:szCs w:val="28"/>
                <w:lang w:eastAsia="ru-RU"/>
              </w:rPr>
            </w:pPr>
            <w:r>
              <w:rPr>
                <w:rFonts w:eastAsia="Times New Roman" w:cs="Times New Roman" w:ascii="Times New Roman" w:hAnsi="Times New Roman"/>
                <w:color w:val="000000"/>
                <w:kern w:val="0"/>
                <w:sz w:val="24"/>
                <w:szCs w:val="24"/>
                <w:shd w:fill="FFFFFF" w:val="clear"/>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5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05.06.2026</w:t>
            </w:r>
          </w:p>
        </w:tc>
        <w:tc>
          <w:tcPr>
            <w:tcW w:w="2127" w:type="dxa"/>
            <w:tcBorders/>
          </w:tcPr>
          <w:p>
            <w:pPr>
              <w:pStyle w:val="Normal"/>
              <w:widowControl/>
              <w:spacing w:lineRule="atLeast" w:line="315" w:before="0" w:after="0"/>
              <w:jc w:val="left"/>
              <w:rPr>
                <w:rFonts w:ascii="Times New Roman" w:hAnsi="Times New Roman" w:eastAsia="Times New Roman" w:cs="Times New Roman"/>
                <w:b/>
                <w:bCs/>
                <w:color w:themeColor="text1" w:val="000000"/>
                <w:sz w:val="28"/>
                <w:szCs w:val="28"/>
                <w:lang w:eastAsia="ru-RU"/>
              </w:rPr>
            </w:pPr>
            <w:r>
              <w:rPr>
                <w:rFonts w:eastAsia="Times New Roman" w:cs="Times New Roman" w:ascii="Times New Roman" w:hAnsi="Times New Roman"/>
                <w:b/>
                <w:bCs/>
                <w:color w:themeColor="text1" w:val="000000"/>
                <w:kern w:val="0"/>
                <w:sz w:val="24"/>
                <w:szCs w:val="24"/>
                <w:lang w:val="ru-RU" w:eastAsia="ru-RU" w:bidi="ar-SA"/>
              </w:rPr>
              <w:t> </w:t>
            </w:r>
            <w:r>
              <w:rPr>
                <w:rFonts w:eastAsia="Times New Roman" w:cs="Times New Roman" w:ascii="Times New Roman" w:hAnsi="Times New Roman"/>
                <w:b/>
                <w:bCs/>
                <w:color w:themeColor="text1" w:val="000000"/>
                <w:kern w:val="0"/>
                <w:sz w:val="24"/>
                <w:szCs w:val="24"/>
                <w:lang w:val="ru-RU" w:eastAsia="ru-RU" w:bidi="ar-SA"/>
              </w:rPr>
              <w:t>Остров «Рекордов</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здоровья «Зелёная аптечка.</w:t>
              <w:br/>
              <w:t xml:space="preserve">Викторина «В мире сказок» </w:t>
            </w:r>
            <w:r>
              <w:rPr>
                <w:rFonts w:eastAsia="Times New Roman" w:cs="Times New Roman" w:ascii="Times New Roman" w:hAnsi="Times New Roman"/>
                <w:kern w:val="0"/>
                <w:sz w:val="24"/>
                <w:szCs w:val="24"/>
                <w:lang w:val="ru-RU" w:eastAsia="ru-RU" w:bidi="ar-SA"/>
              </w:rPr>
              <w:t>ко дню А.С Пушкина</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Изготовление книги рекордов лагеря.</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Подвижные игры на воздухе.</w:t>
            </w:r>
          </w:p>
          <w:p>
            <w:pPr>
              <w:pStyle w:val="Normal"/>
              <w:widowControl/>
              <w:spacing w:lineRule="auto" w:line="240" w:before="0" w:after="0"/>
              <w:jc w:val="left"/>
              <w:rPr>
                <w:rFonts w:ascii="Times New Roman" w:hAnsi="Times New Roman"/>
                <w:sz w:val="24"/>
                <w:szCs w:val="24"/>
              </w:rPr>
            </w:pPr>
            <w:r>
              <w:rPr>
                <w:rFonts w:eastAsia="Calibri" w:cs="" w:ascii="Times New Roman" w:hAnsi="Times New Roman"/>
                <w:kern w:val="0"/>
                <w:sz w:val="24"/>
                <w:szCs w:val="24"/>
                <w:lang w:val="ru-RU" w:eastAsia="en-US" w:bidi="ar-SA"/>
              </w:rPr>
              <w:t>Техническое творчество</w:t>
            </w:r>
            <w:r>
              <w:rPr>
                <w:rFonts w:eastAsia="Calibri" w:cs="" w:ascii="Times New Roman" w:hAnsi="Times New Roman"/>
                <w:kern w:val="0"/>
                <w:sz w:val="24"/>
                <w:szCs w:val="24"/>
                <w:lang w:val="ru-RU" w:eastAsia="en-US" w:bidi="ar-SA"/>
              </w:rPr>
              <w:t>(кружковая работа, занятия по интересам)</w:t>
            </w:r>
          </w:p>
          <w:p>
            <w:pPr>
              <w:pStyle w:val="Normal"/>
              <w:widowControl/>
              <w:spacing w:lineRule="auto" w:line="240" w:before="0" w:after="0"/>
              <w:jc w:val="left"/>
              <w:rPr>
                <w:rFonts w:ascii="Times New Roman" w:hAnsi="Times New Roman" w:eastAsia="Times New Roman" w:cs="Times New Roman"/>
                <w:b/>
                <w:bCs/>
                <w:color w:val="FF0000"/>
                <w:sz w:val="28"/>
                <w:szCs w:val="28"/>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6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06.06.2026</w:t>
            </w:r>
          </w:p>
        </w:tc>
        <w:tc>
          <w:tcPr>
            <w:tcW w:w="2127" w:type="dxa"/>
            <w:tcBorders/>
          </w:tcPr>
          <w:p>
            <w:pPr>
              <w:pStyle w:val="Normal"/>
              <w:widowControl/>
              <w:spacing w:lineRule="auto" w:line="240" w:before="0" w:after="0"/>
              <w:jc w:val="left"/>
              <w:rPr>
                <w:rFonts w:ascii="Times New Roman" w:hAnsi="Times New Roman" w:eastAsia="Times New Roman" w:cs="Times New Roman"/>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 «Сказок»»</w:t>
            </w:r>
            <w:r>
              <w:rPr>
                <w:rFonts w:eastAsia="Times New Roman" w:cs="Times New Roman" w:ascii="Times New Roman" w:hAnsi="Times New Roman"/>
                <w:b/>
                <w:bCs/>
                <w:color w:val="FF0000"/>
                <w:kern w:val="0"/>
                <w:sz w:val="24"/>
                <w:szCs w:val="24"/>
                <w:lang w:val="ru-RU" w:eastAsia="ru-RU" w:bidi="ar-SA"/>
              </w:rPr>
              <w:t> </w:t>
            </w:r>
          </w:p>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здоровья «Берегите глаза».</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Конкурс «Самый, самый, самый»</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Подвижные игры на воздухе.</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Calibri" w:cs="" w:ascii="Times New Roman" w:hAnsi="Times New Roman"/>
                <w:kern w:val="0"/>
                <w:sz w:val="24"/>
                <w:szCs w:val="24"/>
                <w:lang w:val="ru-RU" w:eastAsia="en-US" w:bidi="ar-SA"/>
              </w:rPr>
              <w:t>Художественно – творческая деятельность (кружковая работа, занятия по интересам)</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7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08.06.2026</w:t>
            </w:r>
          </w:p>
        </w:tc>
        <w:tc>
          <w:tcPr>
            <w:tcW w:w="2127" w:type="dxa"/>
            <w:tcBorders/>
          </w:tcPr>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 «Фантазеров»</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безопасности.</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Конкурс «Неисправимый лгун» - веселый конкурс болтунов.</w:t>
              <w:br/>
            </w:r>
            <w:r>
              <w:rPr>
                <w:rFonts w:eastAsia="Times New Roman" w:cs="Times New Roman" w:ascii="Times New Roman" w:hAnsi="Times New Roman"/>
                <w:kern w:val="0"/>
                <w:sz w:val="24"/>
                <w:szCs w:val="24"/>
                <w:lang w:val="ru-RU" w:eastAsia="ru-RU" w:bidi="ar-SA"/>
              </w:rPr>
              <w:t>Бассей</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Конкурс лепки и аппликации «На лесной опушке».</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Подвижные игры.</w:t>
            </w:r>
          </w:p>
          <w:p>
            <w:pPr>
              <w:pStyle w:val="Normal"/>
              <w:widowControl/>
              <w:spacing w:lineRule="auto" w:line="240" w:before="0" w:after="0"/>
              <w:jc w:val="left"/>
              <w:rPr>
                <w:rFonts w:ascii="Times New Roman" w:hAnsi="Times New Roman"/>
                <w:sz w:val="24"/>
                <w:szCs w:val="24"/>
              </w:rPr>
            </w:pPr>
            <w:r>
              <w:rPr>
                <w:rFonts w:eastAsia="Calibri" w:cs="" w:ascii="Times New Roman" w:hAnsi="Times New Roman"/>
                <w:kern w:val="0"/>
                <w:sz w:val="24"/>
                <w:szCs w:val="24"/>
                <w:lang w:val="ru-RU" w:eastAsia="en-US" w:bidi="ar-SA"/>
              </w:rPr>
              <w:t>Художественно – творческая деятельность (кружковая работа, занятия по интересам)</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8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09.06.2026</w:t>
            </w:r>
          </w:p>
        </w:tc>
        <w:tc>
          <w:tcPr>
            <w:tcW w:w="2127" w:type="dxa"/>
            <w:tcBorders/>
          </w:tcPr>
          <w:p>
            <w:pPr>
              <w:pStyle w:val="Normal"/>
              <w:widowControl/>
              <w:spacing w:lineRule="auto" w:line="240" w:before="0" w:after="0"/>
              <w:jc w:val="left"/>
              <w:rPr>
                <w:rFonts w:ascii="Times New Roman" w:hAnsi="Times New Roman" w:eastAsia="Times New Roman" w:cs="Times New Roman"/>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 «Детективов»</w:t>
            </w:r>
          </w:p>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безопасности «Солнечный ожог. Первая помощь при ожоге».</w:t>
              <w:br/>
            </w:r>
            <w:r>
              <w:rPr>
                <w:rFonts w:eastAsia="Times New Roman" w:cs="Times New Roman" w:ascii="Times New Roman" w:hAnsi="Times New Roman"/>
                <w:kern w:val="0"/>
                <w:sz w:val="24"/>
                <w:szCs w:val="24"/>
                <w:lang w:val="ru-RU" w:eastAsia="ru-RU" w:bidi="ar-SA"/>
              </w:rPr>
              <w:t>Театр «Басня-Ложь»</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Конкурс рисунков «Моя любимая сказка».</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Игры на свежем воздухе.</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Calibri" w:cs="" w:ascii="Times New Roman" w:hAnsi="Times New Roman"/>
                <w:kern w:val="0"/>
                <w:sz w:val="24"/>
                <w:szCs w:val="24"/>
                <w:lang w:val="ru-RU" w:eastAsia="en-US" w:bidi="ar-SA"/>
              </w:rPr>
              <w:t>Техническое творчество</w:t>
            </w:r>
            <w:r>
              <w:rPr>
                <w:rFonts w:eastAsia="Calibri" w:cs="" w:ascii="Times New Roman" w:hAnsi="Times New Roman"/>
                <w:kern w:val="0"/>
                <w:sz w:val="24"/>
                <w:szCs w:val="24"/>
                <w:lang w:val="ru-RU" w:eastAsia="en-US" w:bidi="ar-SA"/>
              </w:rPr>
              <w:t>(кружковая работа, занятия по интересам)</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9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10.06.2026</w:t>
            </w:r>
          </w:p>
        </w:tc>
        <w:tc>
          <w:tcPr>
            <w:tcW w:w="2127" w:type="dxa"/>
            <w:tcBorders/>
          </w:tcPr>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 «Чудес»</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здоровья «Чудеса смеха».</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 xml:space="preserve">Соревнования игр с мячом. </w:t>
              <w:br/>
            </w:r>
            <w:r>
              <w:rPr>
                <w:rFonts w:eastAsia="Times New Roman" w:cs="Times New Roman" w:ascii="Times New Roman" w:hAnsi="Times New Roman"/>
                <w:kern w:val="0"/>
                <w:sz w:val="24"/>
                <w:szCs w:val="24"/>
                <w:lang w:val="ru-RU" w:eastAsia="ru-RU" w:bidi="ar-SA"/>
              </w:rPr>
              <w:t>Бассейн</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Игры на свежем воздухе.</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10 день.</w:t>
            </w:r>
          </w:p>
        </w:tc>
        <w:tc>
          <w:tcPr>
            <w:tcW w:w="1559" w:type="dxa"/>
            <w:tcBorders/>
          </w:tcPr>
          <w:p>
            <w:pPr>
              <w:pStyle w:val="Normal"/>
              <w:widowControl/>
              <w:spacing w:lineRule="auto" w:line="240" w:before="0" w:after="0"/>
              <w:jc w:val="left"/>
              <w:rPr>
                <w:rFonts w:ascii="Times New Roman" w:hAnsi="Times New Roman" w:eastAsia="Times New Roman" w:cs="Times New Roman"/>
                <w:color w:themeColor="text1" w:val="000000"/>
                <w:sz w:val="24"/>
                <w:szCs w:val="24"/>
                <w:lang w:eastAsia="ru-RU"/>
              </w:rPr>
            </w:pPr>
            <w:r>
              <w:rPr>
                <w:rFonts w:eastAsia="Times New Roman" w:cs="Times New Roman" w:ascii="Times New Roman" w:hAnsi="Times New Roman"/>
                <w:color w:themeColor="text1" w:val="000000"/>
                <w:kern w:val="0"/>
                <w:sz w:val="24"/>
                <w:szCs w:val="24"/>
                <w:lang w:val="ru-RU" w:eastAsia="ru-RU" w:bidi="ar-SA"/>
              </w:rPr>
              <w:t>11.06.2026</w:t>
            </w:r>
          </w:p>
        </w:tc>
        <w:tc>
          <w:tcPr>
            <w:tcW w:w="2127" w:type="dxa"/>
            <w:tcBorders/>
          </w:tcPr>
          <w:p>
            <w:pPr>
              <w:pStyle w:val="Normal"/>
              <w:widowControl/>
              <w:spacing w:lineRule="auto" w:line="240" w:before="0" w:after="0"/>
              <w:jc w:val="left"/>
              <w:rPr>
                <w:rFonts w:ascii="Times New Roman" w:hAnsi="Times New Roman" w:eastAsia="Times New Roman" w:cs="Times New Roman"/>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 «Патриотов»</w:t>
            </w:r>
          </w:p>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val="FF0000"/>
                <w:kern w:val="0"/>
                <w:sz w:val="24"/>
                <w:szCs w:val="24"/>
                <w:lang w:val="ru-RU" w:eastAsia="ru-RU" w:bidi="ar-SA"/>
              </w:rPr>
              <w:t> </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здоровья «Личная гигиена».</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Беседа: «Русь, Россия, Родина моя».</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Интерактивная игра «Многоликая Россия»</w:t>
              <w:br/>
              <w:t>акция «окна России»</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Конкурс рисунков «Пусть всегда будет солнце!»</w:t>
            </w:r>
            <w:r>
              <w:rPr>
                <w:rFonts w:eastAsia="Times New Roman" w:cs="Times New Roman" w:ascii="Times New Roman" w:hAnsi="Times New Roman"/>
                <w:kern w:val="0"/>
                <w:sz w:val="24"/>
                <w:szCs w:val="24"/>
                <w:lang w:val="ru-RU" w:eastAsia="ru-RU" w:bidi="ar-SA"/>
              </w:rPr>
              <w:t xml:space="preserve"> </w:t>
              <w:br/>
              <w:t>Планетарий</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Спортивные игры.</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Calibri" w:cs="" w:ascii="Times New Roman" w:hAnsi="Times New Roman"/>
                <w:kern w:val="0"/>
                <w:sz w:val="24"/>
                <w:szCs w:val="24"/>
                <w:lang w:val="ru-RU" w:eastAsia="en-US" w:bidi="ar-SA"/>
              </w:rPr>
              <w:t>Техническое творчество</w:t>
            </w:r>
            <w:r>
              <w:rPr>
                <w:rFonts w:eastAsia="Calibri" w:cs="" w:ascii="Times New Roman" w:hAnsi="Times New Roman"/>
                <w:kern w:val="0"/>
                <w:sz w:val="24"/>
                <w:szCs w:val="24"/>
                <w:lang w:val="ru-RU" w:eastAsia="en-US" w:bidi="ar-SA"/>
              </w:rPr>
              <w:t xml:space="preserve"> (кружковая работа, занятия по интересам)</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11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15.06.2026</w:t>
            </w:r>
          </w:p>
        </w:tc>
        <w:tc>
          <w:tcPr>
            <w:tcW w:w="2127" w:type="dxa"/>
            <w:tcBorders/>
          </w:tcPr>
          <w:p>
            <w:pPr>
              <w:pStyle w:val="Normal"/>
              <w:widowControl/>
              <w:spacing w:lineRule="auto" w:line="240" w:before="0" w:after="0"/>
              <w:jc w:val="left"/>
              <w:rPr>
                <w:rFonts w:ascii="Times New Roman" w:hAnsi="Times New Roman" w:eastAsia="Times New Roman" w:cs="Times New Roman"/>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w:t>
            </w:r>
          </w:p>
          <w:p>
            <w:pPr>
              <w:pStyle w:val="Normal"/>
              <w:widowControl/>
              <w:spacing w:lineRule="auto" w:line="240" w:before="0" w:after="0"/>
              <w:jc w:val="left"/>
              <w:rPr>
                <w:rFonts w:ascii="Times New Roman" w:hAnsi="Times New Roman" w:eastAsia="Times New Roman" w:cs="Times New Roman"/>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«Спортляндия»</w:t>
            </w:r>
          </w:p>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здоровья: «За здоровьем к растениям».</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Бассейн</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Волшебная сказка «Верите ли вы в чудо»- просмотр волшебной сказки,</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Игры на свежем воздухе.</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Calibri" w:cs="" w:ascii="Times New Roman" w:hAnsi="Times New Roman"/>
                <w:kern w:val="0"/>
                <w:sz w:val="24"/>
                <w:szCs w:val="24"/>
                <w:lang w:val="ru-RU" w:eastAsia="en-US" w:bidi="ar-SA"/>
              </w:rPr>
              <w:t>Художественно – творческая деятельность (кружковая работа, занятия по интересам)</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vMerge w:val="restart"/>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12 день.</w:t>
            </w:r>
          </w:p>
        </w:tc>
        <w:tc>
          <w:tcPr>
            <w:tcW w:w="1559" w:type="dxa"/>
            <w:vMerge w:val="restart"/>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16.06.2026</w:t>
            </w:r>
          </w:p>
        </w:tc>
        <w:tc>
          <w:tcPr>
            <w:tcW w:w="2127" w:type="dxa"/>
            <w:tcBorders/>
          </w:tcPr>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«Зеленый Остров»</w:t>
            </w:r>
          </w:p>
        </w:tc>
        <w:tc>
          <w:tcPr>
            <w:tcW w:w="6201" w:type="dxa"/>
            <w:tcBorders/>
          </w:tcPr>
          <w:p>
            <w:pPr>
              <w:pStyle w:val="Normal"/>
              <w:widowControl/>
              <w:spacing w:lineRule="auto" w:line="240" w:before="0" w:after="0"/>
              <w:ind w:left="30" w:right="30"/>
              <w:jc w:val="left"/>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здоровья «Зеленая аптечка» - первая помощь при укусах насекомых.</w:t>
            </w:r>
          </w:p>
          <w:p>
            <w:pPr>
              <w:pStyle w:val="Normal"/>
              <w:widowControl/>
              <w:spacing w:lineRule="auto" w:line="240" w:before="0" w:after="0"/>
              <w:ind w:left="30" w:right="30"/>
              <w:jc w:val="left"/>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Праздник необычных цветов.</w:t>
            </w:r>
          </w:p>
          <w:p>
            <w:pPr>
              <w:pStyle w:val="Normal"/>
              <w:widowControl/>
              <w:spacing w:lineRule="auto" w:line="240" w:before="0" w:after="0"/>
              <w:ind w:left="30" w:right="30"/>
              <w:jc w:val="left"/>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 </w:t>
            </w:r>
            <w:r>
              <w:rPr>
                <w:rFonts w:eastAsia="Times New Roman" w:cs="Times New Roman" w:ascii="Times New Roman" w:hAnsi="Times New Roman"/>
                <w:kern w:val="0"/>
                <w:sz w:val="24"/>
                <w:szCs w:val="24"/>
                <w:lang w:val="ru-RU" w:eastAsia="ru-RU" w:bidi="ar-SA"/>
              </w:rPr>
              <w:t>Спортивные игры на воздухе.</w:t>
            </w:r>
          </w:p>
          <w:p>
            <w:pPr>
              <w:pStyle w:val="Normal"/>
              <w:widowControl/>
              <w:spacing w:lineRule="auto" w:line="240" w:before="0" w:after="0"/>
              <w:ind w:left="30" w:right="30"/>
              <w:jc w:val="left"/>
              <w:textAlignment w:val="baseline"/>
              <w:rPr>
                <w:rFonts w:ascii="Times New Roman" w:hAnsi="Times New Roman" w:eastAsia="Times New Roman" w:cs="Times New Roman"/>
                <w:sz w:val="24"/>
                <w:szCs w:val="24"/>
                <w:lang w:eastAsia="ru-RU"/>
              </w:rPr>
            </w:pPr>
            <w:r>
              <w:rPr>
                <w:rFonts w:eastAsia="Calibri" w:cs="" w:ascii="Times New Roman" w:hAnsi="Times New Roman"/>
                <w:kern w:val="0"/>
                <w:sz w:val="24"/>
                <w:szCs w:val="24"/>
                <w:lang w:val="ru-RU" w:eastAsia="en-US" w:bidi="ar-SA"/>
              </w:rPr>
              <w:t>Художественно – творческая деятельность (кружковая работа, занятия по интересам)</w:t>
            </w:r>
          </w:p>
        </w:tc>
      </w:tr>
      <w:tr>
        <w:trPr/>
        <w:tc>
          <w:tcPr>
            <w:tcW w:w="1384" w:type="dxa"/>
            <w:vMerge w:val="continue"/>
            <w:tcBorders/>
          </w:tcPr>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r>
          </w:p>
        </w:tc>
        <w:tc>
          <w:tcPr>
            <w:tcW w:w="1559" w:type="dxa"/>
            <w:vMerge w:val="continue"/>
            <w:tcBorders/>
          </w:tcPr>
          <w:p>
            <w:pPr>
              <w:pStyle w:val="Normal"/>
              <w:widowControl/>
              <w:spacing w:lineRule="auto" w:line="240" w:before="0" w:after="0"/>
              <w:jc w:val="left"/>
              <w:rPr>
                <w:rFonts w:ascii="Times New Roman" w:hAnsi="Times New Roman" w:eastAsia="Times New Roman" w:cs="Times New Roman"/>
                <w:color w:themeColor="text1" w:val="000000"/>
                <w:sz w:val="24"/>
                <w:szCs w:val="24"/>
                <w:lang w:eastAsia="ru-RU"/>
              </w:rPr>
            </w:pPr>
            <w:r>
              <w:rPr>
                <w:rFonts w:eastAsia="Times New Roman" w:cs="Times New Roman" w:ascii="Times New Roman" w:hAnsi="Times New Roman"/>
                <w:color w:themeColor="text1" w:val="000000"/>
                <w:kern w:val="0"/>
                <w:sz w:val="24"/>
                <w:szCs w:val="24"/>
                <w:lang w:val="ru-RU" w:eastAsia="ru-RU" w:bidi="ar-SA"/>
              </w:rPr>
            </w:r>
          </w:p>
        </w:tc>
        <w:tc>
          <w:tcPr>
            <w:tcW w:w="2127" w:type="dxa"/>
            <w:tcBorders/>
          </w:tcPr>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 «Лесных тропинок»</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здоровья «Путешествие в страну Витаминию»</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Конкурс рисунков «Самый лучший цветок»</w:t>
              <w:br/>
            </w:r>
            <w:r>
              <w:rPr>
                <w:rFonts w:eastAsia="Times New Roman" w:cs="Times New Roman" w:ascii="Times New Roman" w:hAnsi="Times New Roman"/>
                <w:kern w:val="0"/>
                <w:sz w:val="24"/>
                <w:szCs w:val="24"/>
                <w:lang w:val="ru-RU" w:eastAsia="ru-RU" w:bidi="ar-SA"/>
              </w:rPr>
              <w:t>Игра-викторина « С книгой по дорогам детства»</w:t>
              <w:br/>
              <w:t>мк « Я красивая закладка» (Библиотека»</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Подвижные игры.</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Calibri" w:cs="" w:ascii="Times New Roman" w:hAnsi="Times New Roman"/>
                <w:kern w:val="0"/>
                <w:sz w:val="24"/>
                <w:szCs w:val="24"/>
                <w:lang w:val="ru-RU" w:eastAsia="en-US" w:bidi="ar-SA"/>
              </w:rPr>
              <w:t>Техническое творчество</w:t>
            </w:r>
            <w:r>
              <w:rPr>
                <w:rFonts w:eastAsia="Calibri" w:cs="" w:ascii="Times New Roman" w:hAnsi="Times New Roman"/>
                <w:kern w:val="0"/>
                <w:sz w:val="24"/>
                <w:szCs w:val="24"/>
                <w:lang w:val="ru-RU" w:eastAsia="en-US" w:bidi="ar-SA"/>
              </w:rPr>
              <w:t xml:space="preserve">  (кружковая работа, занятия по интересам)</w:t>
            </w:r>
          </w:p>
          <w:p>
            <w:pPr>
              <w:pStyle w:val="Normal"/>
              <w:widowControl/>
              <w:spacing w:lineRule="auto" w:line="240" w:before="0" w:after="0"/>
              <w:ind w:left="30" w:right="30"/>
              <w:jc w:val="left"/>
              <w:textAlignment w:val="baseline"/>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13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17.06.2026</w:t>
            </w:r>
          </w:p>
        </w:tc>
        <w:tc>
          <w:tcPr>
            <w:tcW w:w="2127" w:type="dxa"/>
            <w:tcBorders/>
          </w:tcPr>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 «Вежливости»</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здоровья «Как правильно ухаживать за собой».</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Конкурс «Самый вежливый».</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Бассейн</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Беседа «Правила поведения в обществе».</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Подвижные игры.</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14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18.06.2026</w:t>
            </w:r>
          </w:p>
        </w:tc>
        <w:tc>
          <w:tcPr>
            <w:tcW w:w="2127" w:type="dxa"/>
            <w:tcBorders/>
          </w:tcPr>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 «Водопад талантов»</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безопасности.</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 xml:space="preserve"> </w:t>
            </w:r>
            <w:r>
              <w:rPr>
                <w:rFonts w:eastAsia="Times New Roman" w:cs="Times New Roman" w:ascii="Times New Roman" w:hAnsi="Times New Roman"/>
                <w:kern w:val="0"/>
                <w:sz w:val="24"/>
                <w:szCs w:val="24"/>
                <w:lang w:val="ru-RU" w:eastAsia="ru-RU" w:bidi="ar-SA"/>
              </w:rPr>
              <w:t>«Волшебное влияние музыки»</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Квест по экологии (библиотека)</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Игры на свежем воздухе.</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Calibri" w:cs="" w:ascii="Times New Roman" w:hAnsi="Times New Roman"/>
                <w:kern w:val="0"/>
                <w:sz w:val="24"/>
                <w:szCs w:val="24"/>
                <w:lang w:val="ru-RU" w:eastAsia="en-US" w:bidi="ar-SA"/>
              </w:rPr>
              <w:t>Художественно – творческая деятельность (кружковая работа, занятия по интересам)</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Пенная вечеринка</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15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19.06.2026</w:t>
            </w:r>
          </w:p>
        </w:tc>
        <w:tc>
          <w:tcPr>
            <w:tcW w:w="2127" w:type="dxa"/>
            <w:tcBorders/>
          </w:tcPr>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 «Опасности»</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здоровья «Мой рост и мой вес»</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Викторины посвящённые ПДД.</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Выезд в город</w:t>
            </w:r>
          </w:p>
          <w:p>
            <w:pPr>
              <w:pStyle w:val="Normal"/>
              <w:widowControl/>
              <w:spacing w:lineRule="auto" w:line="240" w:before="0" w:after="0"/>
              <w:jc w:val="left"/>
              <w:rPr>
                <w:rFonts w:ascii="Times New Roman" w:hAnsi="Times New Roman"/>
                <w:i/>
                <w:i/>
                <w:sz w:val="24"/>
                <w:szCs w:val="24"/>
              </w:rPr>
            </w:pPr>
            <w:r>
              <w:rPr>
                <w:rFonts w:eastAsia="Calibri" w:cs="" w:ascii="Times New Roman" w:hAnsi="Times New Roman"/>
                <w:i/>
                <w:kern w:val="0"/>
                <w:sz w:val="24"/>
                <w:szCs w:val="24"/>
                <w:lang w:val="ru-RU" w:eastAsia="en-US" w:bidi="ar-SA"/>
              </w:rPr>
              <w:t>«Я живу! Я люблю жить! А ты?»</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Игры на свежем воздухе.</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Calibri" w:cs="" w:ascii="Times New Roman" w:hAnsi="Times New Roman"/>
                <w:kern w:val="0"/>
                <w:sz w:val="24"/>
                <w:szCs w:val="24"/>
                <w:lang w:val="ru-RU" w:eastAsia="en-US" w:bidi="ar-SA"/>
              </w:rPr>
              <w:t>Техническое творчество</w:t>
            </w:r>
            <w:r>
              <w:rPr>
                <w:rFonts w:eastAsia="Calibri" w:cs="" w:ascii="Times New Roman" w:hAnsi="Times New Roman"/>
                <w:kern w:val="0"/>
                <w:sz w:val="24"/>
                <w:szCs w:val="24"/>
                <w:lang w:val="ru-RU" w:eastAsia="en-US" w:bidi="ar-SA"/>
              </w:rPr>
              <w:t>(кружковая работа, занятия по интересам)</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16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20.06.2026</w:t>
            </w:r>
          </w:p>
        </w:tc>
        <w:tc>
          <w:tcPr>
            <w:tcW w:w="2127" w:type="dxa"/>
            <w:tcBorders/>
          </w:tcPr>
          <w:p>
            <w:pPr>
              <w:pStyle w:val="Normal"/>
              <w:widowControl/>
              <w:spacing w:lineRule="auto" w:line="240" w:before="0" w:after="0"/>
              <w:jc w:val="left"/>
              <w:rPr>
                <w:rFonts w:ascii="Times New Roman" w:hAnsi="Times New Roman" w:eastAsia="Times New Roman" w:cs="Times New Roman"/>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w:t>
            </w:r>
          </w:p>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«Мудреца »</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Минутка здоровья «Вредные привычки».</w:t>
            </w:r>
          </w:p>
          <w:p>
            <w:pPr>
              <w:pStyle w:val="Normal"/>
              <w:widowControl/>
              <w:spacing w:lineRule="auto" w:line="240" w:before="0" w:after="0"/>
              <w:jc w:val="left"/>
              <w:rPr>
                <w:rFonts w:ascii="Times New Roman" w:hAnsi="Times New Roman" w:eastAsia="Times New Roman" w:cs="Times New Roman"/>
                <w:color w:val="111111"/>
                <w:sz w:val="24"/>
                <w:szCs w:val="24"/>
                <w:shd w:fill="FFFFFF" w:val="clear"/>
                <w:lang w:eastAsia="ru-RU"/>
              </w:rPr>
            </w:pPr>
            <w:r>
              <w:rPr>
                <w:rFonts w:eastAsia="Times New Roman" w:cs="Times New Roman" w:ascii="Times New Roman" w:hAnsi="Times New Roman"/>
                <w:color w:val="111111"/>
                <w:kern w:val="0"/>
                <w:sz w:val="24"/>
                <w:szCs w:val="24"/>
                <w:shd w:fill="FFFFFF" w:val="clear"/>
                <w:lang w:val="ru-RU" w:eastAsia="ru-RU" w:bidi="ar-SA"/>
              </w:rPr>
              <w:t>Интеллектуальное развлечение «Поиграем в слова» (загадки, ребусы, шарады).</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Конкурсы, развивающие игры.</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Игры на свежем воздухе.</w:t>
            </w:r>
          </w:p>
          <w:p>
            <w:pPr>
              <w:pStyle w:val="Normal"/>
              <w:widowControl/>
              <w:spacing w:lineRule="auto" w:line="240" w:before="0" w:after="0"/>
              <w:jc w:val="left"/>
              <w:rPr>
                <w:rFonts w:ascii="Times New Roman" w:hAnsi="Times New Roman"/>
                <w:sz w:val="24"/>
                <w:szCs w:val="24"/>
              </w:rPr>
            </w:pPr>
            <w:r>
              <w:rPr>
                <w:rFonts w:eastAsia="Calibri" w:cs="" w:ascii="Times New Roman" w:hAnsi="Times New Roman"/>
                <w:kern w:val="0"/>
                <w:sz w:val="24"/>
                <w:szCs w:val="24"/>
                <w:lang w:val="ru-RU" w:eastAsia="en-US" w:bidi="ar-SA"/>
              </w:rPr>
              <w:t>Художественно – творческая деятельность (кружковая работа, занятия по интересам)</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Итоги дня.</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17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22.06.2026</w:t>
            </w:r>
          </w:p>
        </w:tc>
        <w:tc>
          <w:tcPr>
            <w:tcW w:w="2127" w:type="dxa"/>
            <w:tcBorders/>
          </w:tcPr>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 «Памяти»</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Памятная дата 22 июня 1941 года.</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Бассейн</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Час памяти «Тот самый первый день войны»</w:t>
              <w:br/>
              <w:t>акция «Свеча памяти» (Библиотека)</w:t>
            </w:r>
          </w:p>
          <w:p>
            <w:pPr>
              <w:pStyle w:val="Normal"/>
              <w:widowControl/>
              <w:spacing w:lineRule="auto" w:line="240" w:before="0" w:after="0"/>
              <w:jc w:val="left"/>
              <w:rPr>
                <w:rFonts w:ascii="Times New Roman" w:hAnsi="Times New Roman" w:eastAsia="Times New Roman"/>
                <w:i/>
                <w:i/>
                <w:color w:val="000000"/>
                <w:sz w:val="24"/>
                <w:szCs w:val="24"/>
                <w:lang w:eastAsia="ru-RU"/>
              </w:rPr>
            </w:pPr>
            <w:r>
              <w:rPr>
                <w:rFonts w:eastAsia="Times New Roman" w:cs="Times New Roman" w:ascii="Times New Roman" w:hAnsi="Times New Roman"/>
                <w:kern w:val="0"/>
                <w:sz w:val="24"/>
                <w:szCs w:val="24"/>
                <w:lang w:val="ru-RU" w:eastAsia="ru-RU" w:bidi="ar-SA"/>
              </w:rPr>
              <w:t xml:space="preserve">Митинг, изготовление бумажных цветов и возложение их  к памятнику.  </w:t>
            </w:r>
            <w:r>
              <w:rPr>
                <w:rFonts w:eastAsia="Times New Roman" w:cs="" w:ascii="Times New Roman" w:hAnsi="Times New Roman"/>
                <w:color w:val="000000"/>
                <w:kern w:val="0"/>
                <w:sz w:val="24"/>
                <w:szCs w:val="24"/>
                <w:lang w:val="ru-RU" w:eastAsia="ru-RU" w:bidi="ar-SA"/>
              </w:rPr>
              <w:t>«</w:t>
            </w:r>
            <w:r>
              <w:rPr>
                <w:rFonts w:eastAsia="Times New Roman" w:cs="" w:ascii="Times New Roman" w:hAnsi="Times New Roman"/>
                <w:i/>
                <w:color w:val="000000"/>
                <w:kern w:val="0"/>
                <w:sz w:val="24"/>
                <w:szCs w:val="24"/>
                <w:lang w:val="ru-RU" w:eastAsia="ru-RU" w:bidi="ar-SA"/>
              </w:rPr>
              <w:t>Никто не забыт»</w:t>
            </w:r>
          </w:p>
          <w:p>
            <w:pPr>
              <w:pStyle w:val="Normal"/>
              <w:widowControl/>
              <w:spacing w:lineRule="auto" w:line="240" w:before="0" w:after="0"/>
              <w:jc w:val="left"/>
              <w:rPr>
                <w:rFonts w:ascii="Times New Roman" w:hAnsi="Times New Roman" w:eastAsia="Times New Roman"/>
                <w:i/>
                <w:i/>
                <w:color w:val="000000"/>
                <w:sz w:val="24"/>
                <w:szCs w:val="24"/>
                <w:lang w:eastAsia="ru-RU"/>
              </w:rPr>
            </w:pPr>
            <w:r>
              <w:rPr>
                <w:rFonts w:eastAsia="Calibri" w:cs="" w:ascii="Times New Roman" w:hAnsi="Times New Roman"/>
                <w:kern w:val="0"/>
                <w:sz w:val="24"/>
                <w:szCs w:val="24"/>
                <w:lang w:val="ru-RU" w:eastAsia="en-US" w:bidi="ar-SA"/>
              </w:rPr>
              <w:t>Художественно – творческая деятельность (кружковая работа, занятия по интересам)</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Итоги дня. </w:t>
            </w:r>
          </w:p>
        </w:tc>
      </w:tr>
      <w:tr>
        <w:trPr/>
        <w:tc>
          <w:tcPr>
            <w:tcW w:w="1384"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b/>
                <w:bCs/>
                <w:color w:themeColor="text1" w:val="000000"/>
                <w:kern w:val="0"/>
                <w:sz w:val="24"/>
                <w:szCs w:val="24"/>
                <w:lang w:val="ru-RU" w:eastAsia="ru-RU" w:bidi="ar-SA"/>
              </w:rPr>
              <w:t>18 день.</w:t>
            </w:r>
          </w:p>
        </w:tc>
        <w:tc>
          <w:tcPr>
            <w:tcW w:w="1559"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Times New Roman" w:cs="Times New Roman" w:ascii="Times New Roman" w:hAnsi="Times New Roman"/>
                <w:color w:themeColor="text1" w:val="000000"/>
                <w:kern w:val="0"/>
                <w:sz w:val="24"/>
                <w:szCs w:val="24"/>
                <w:lang w:val="ru-RU" w:eastAsia="ru-RU" w:bidi="ar-SA"/>
              </w:rPr>
              <w:t>23.06.2026</w:t>
            </w:r>
          </w:p>
        </w:tc>
        <w:tc>
          <w:tcPr>
            <w:tcW w:w="2127" w:type="dxa"/>
            <w:tcBorders/>
          </w:tcPr>
          <w:p>
            <w:pPr>
              <w:pStyle w:val="Normal"/>
              <w:widowControl/>
              <w:spacing w:lineRule="auto" w:line="240" w:before="0" w:after="0"/>
              <w:jc w:val="left"/>
              <w:rPr>
                <w:rFonts w:ascii="Times New Roman" w:hAnsi="Times New Roman" w:eastAsia="Times New Roman" w:cs="Times New Roman"/>
                <w:b/>
                <w:bCs/>
                <w:color w:themeColor="text1" w:val="000000"/>
                <w:sz w:val="24"/>
                <w:szCs w:val="24"/>
                <w:lang w:eastAsia="ru-RU"/>
              </w:rPr>
            </w:pPr>
            <w:r>
              <w:rPr>
                <w:rFonts w:eastAsia="Times New Roman" w:cs="Times New Roman" w:ascii="Times New Roman" w:hAnsi="Times New Roman"/>
                <w:b/>
                <w:bCs/>
                <w:color w:themeColor="text1" w:val="000000"/>
                <w:kern w:val="0"/>
                <w:sz w:val="24"/>
                <w:szCs w:val="24"/>
                <w:lang w:val="ru-RU" w:eastAsia="ru-RU" w:bidi="ar-SA"/>
              </w:rPr>
              <w:t>Остров «Прощания»</w:t>
            </w:r>
          </w:p>
        </w:tc>
        <w:tc>
          <w:tcPr>
            <w:tcW w:w="6201" w:type="dxa"/>
            <w:tcBorders/>
          </w:tcPr>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Закрытие с</w:t>
            </w:r>
            <w:r>
              <w:rPr>
                <w:rFonts w:eastAsia="Times New Roman" w:cs="Times New Roman" w:ascii="Times New Roman" w:hAnsi="Times New Roman"/>
                <w:kern w:val="0"/>
                <w:sz w:val="24"/>
                <w:szCs w:val="24"/>
                <w:lang w:val="ru-RU" w:eastAsia="ru-RU" w:bidi="ar-SA"/>
              </w:rPr>
              <w:t>мены</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Развлекательные мероприятия</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Игра –Квест «До скорой встречи!»</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Calibri" w:cs="" w:ascii="Times New Roman" w:hAnsi="Times New Roman"/>
                <w:kern w:val="0"/>
                <w:sz w:val="24"/>
                <w:szCs w:val="24"/>
                <w:lang w:val="ru-RU" w:eastAsia="en-US" w:bidi="ar-SA"/>
              </w:rPr>
              <w:t>Техническое творчество</w:t>
            </w:r>
            <w:r>
              <w:rPr>
                <w:rFonts w:eastAsia="Calibri" w:cs="" w:ascii="Times New Roman" w:hAnsi="Times New Roman"/>
                <w:kern w:val="0"/>
                <w:sz w:val="24"/>
                <w:szCs w:val="24"/>
                <w:lang w:val="ru-RU" w:eastAsia="en-US" w:bidi="ar-SA"/>
              </w:rPr>
              <w:t xml:space="preserve"> (кружковая работа, занятия по интересам)</w:t>
            </w:r>
          </w:p>
          <w:p>
            <w:pPr>
              <w:pStyle w:val="Normal"/>
              <w:widowControl/>
              <w:spacing w:lineRule="auto" w:line="240" w:before="0" w:after="0"/>
              <w:jc w:val="left"/>
              <w:rPr>
                <w:rFonts w:ascii="Times New Roman" w:hAnsi="Times New Roman" w:eastAsia="Times New Roman" w:cs="Times New Roman"/>
                <w:sz w:val="24"/>
                <w:szCs w:val="24"/>
                <w:lang w:eastAsia="ru-RU"/>
              </w:rPr>
            </w:pPr>
            <w:r>
              <w:rPr>
                <w:rFonts w:eastAsia="Times New Roman" w:cs="Times New Roman" w:ascii="Times New Roman" w:hAnsi="Times New Roman"/>
                <w:kern w:val="0"/>
                <w:sz w:val="24"/>
                <w:szCs w:val="24"/>
                <w:lang w:val="ru-RU" w:eastAsia="ru-RU" w:bidi="ar-SA"/>
              </w:rPr>
              <w:t>Дискотека «Ура! Каникулы!».</w:t>
            </w:r>
          </w:p>
        </w:tc>
      </w:tr>
    </w:tbl>
    <w:p>
      <w:pPr>
        <w:pStyle w:val="Normal"/>
        <w:spacing w:before="0" w:after="160"/>
        <w:rPr>
          <w:rFonts w:ascii="Times New Roman" w:hAnsi="Times New Roman" w:cs="Times New Roman"/>
          <w:sz w:val="24"/>
          <w:szCs w:val="24"/>
        </w:rPr>
      </w:pPr>
      <w:r>
        <w:rPr>
          <w:rFonts w:cs="Times New Roman" w:ascii="Times New Roman" w:hAnsi="Times New Roman"/>
          <w:sz w:val="24"/>
          <w:szCs w:val="24"/>
        </w:rPr>
      </w:r>
    </w:p>
    <w:sectPr>
      <w:type w:val="nextPage"/>
      <w:pgSz w:w="11906" w:h="16838"/>
      <w:pgMar w:left="284" w:right="566" w:gutter="0" w:header="0" w:top="568" w:footer="0" w:bottom="28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cc"/>
    <w:family w:val="roman"/>
    <w:pitch w:val="variable"/>
  </w:font>
  <w:font w:name="Arial">
    <w:charset w:val="cc"/>
    <w:family w:val="roman"/>
    <w:pitch w:val="variable"/>
  </w:font>
  <w:font w:name="Monotype Corsiva">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a79b4"/>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semiHidden/>
    <w:unhideWhenUsed/>
    <w:qFormat/>
    <w:rsid w:val="00ef09a1"/>
    <w:rPr>
      <w:color w:val="0000FF"/>
      <w:u w:val="single"/>
    </w:rPr>
  </w:style>
  <w:style w:type="character" w:styleId="FollowedHyperlink">
    <w:name w:val="FollowedHyperlink"/>
    <w:basedOn w:val="DefaultParagraphFont"/>
    <w:uiPriority w:val="99"/>
    <w:semiHidden/>
    <w:unhideWhenUsed/>
    <w:rsid w:val="00ef09a1"/>
    <w:rPr>
      <w:color w:val="800080"/>
      <w:u w:val="single"/>
    </w:rPr>
  </w:style>
  <w:style w:type="character" w:styleId="Emphasis">
    <w:name w:val="Emphasis"/>
    <w:basedOn w:val="DefaultParagraphFont"/>
    <w:uiPriority w:val="20"/>
    <w:qFormat/>
    <w:rsid w:val="00ef09a1"/>
    <w:rPr>
      <w:i/>
      <w:iCs/>
    </w:rPr>
  </w:style>
  <w:style w:type="character" w:styleId="Style14" w:customStyle="1">
    <w:name w:val="Текст выноски Знак"/>
    <w:basedOn w:val="DefaultParagraphFont"/>
    <w:link w:val="BalloonText"/>
    <w:uiPriority w:val="99"/>
    <w:semiHidden/>
    <w:qFormat/>
    <w:rsid w:val="00d62f4d"/>
    <w:rPr>
      <w:rFonts w:ascii="Tahoma" w:hAnsi="Tahoma" w:cs="Tahoma"/>
      <w:sz w:val="16"/>
      <w:szCs w:val="16"/>
    </w:rPr>
  </w:style>
  <w:style w:type="paragraph" w:styleId="Style15">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6">
    <w:name w:val="Указатель"/>
    <w:basedOn w:val="Normal"/>
    <w:qFormat/>
    <w:pPr>
      <w:suppressLineNumbers/>
    </w:pPr>
    <w:rPr>
      <w:rFonts w:cs="Arial"/>
    </w:rPr>
  </w:style>
  <w:style w:type="paragraph" w:styleId="msonormal" w:customStyle="1">
    <w:name w:val="msonormal"/>
    <w:basedOn w:val="Normal"/>
    <w:qFormat/>
    <w:rsid w:val="00ef09a1"/>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ef09a1"/>
    <w:pPr>
      <w:spacing w:lineRule="auto" w:line="240" w:beforeAutospacing="1" w:afterAutospacing="1"/>
    </w:pPr>
    <w:rPr>
      <w:rFonts w:ascii="Times New Roman" w:hAnsi="Times New Roman" w:eastAsia="Times New Roman" w:cs="Times New Roman"/>
      <w:sz w:val="24"/>
      <w:szCs w:val="24"/>
      <w:lang w:eastAsia="ru-RU"/>
    </w:rPr>
  </w:style>
  <w:style w:type="paragraph" w:styleId="textbody" w:customStyle="1">
    <w:name w:val="textbody"/>
    <w:basedOn w:val="Normal"/>
    <w:qFormat/>
    <w:rsid w:val="00ef09a1"/>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Style14"/>
    <w:uiPriority w:val="99"/>
    <w:semiHidden/>
    <w:unhideWhenUsed/>
    <w:qFormat/>
    <w:rsid w:val="00d62f4d"/>
    <w:pPr>
      <w:spacing w:lineRule="auto" w:line="240" w:before="0" w:after="0"/>
    </w:pPr>
    <w:rPr>
      <w:rFonts w:ascii="Tahoma" w:hAnsi="Tahoma" w:cs="Tahoma"/>
      <w:sz w:val="16"/>
      <w:szCs w:val="16"/>
    </w:rPr>
  </w:style>
  <w:style w:type="numbering" w:styleId="Style17" w:default="1">
    <w:name w:val="Без списка"/>
    <w:uiPriority w:val="99"/>
    <w:semiHidden/>
    <w:unhideWhenUsed/>
    <w:qFormat/>
  </w:style>
  <w:style w:type="numbering" w:styleId="1" w:customStyle="1">
    <w:name w:val="Нет списка1"/>
    <w:uiPriority w:val="99"/>
    <w:semiHidden/>
    <w:unhideWhenUsed/>
    <w:qFormat/>
    <w:rsid w:val="00ef09a1"/>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9">
    <w:name w:val="Table Grid"/>
    <w:basedOn w:val="a1"/>
    <w:uiPriority w:val="39"/>
    <w:rsid w:val="00297440"/>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E1E62-8C6E-41A5-9A5E-075CB9128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Application>LibreOffice/24.2.5.2$Windows_X86_64 LibreOffice_project/bffef4ea93e59bebbeaf7f431bb02b1a39ee8a59</Application>
  <AppVersion>15.0000</AppVersion>
  <Pages>13</Pages>
  <Words>3044</Words>
  <Characters>21727</Characters>
  <CharactersWithSpaces>24666</CharactersWithSpaces>
  <Paragraphs>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2022-03-27T08:45:00Z</dcterms:created>
  <dc:creator>Тануки</dc:creator>
  <dc:description/>
  <dc:language>ru-RU</dc:language>
  <cp:lastModifiedBy/>
  <cp:lastPrinted>2026-05-26T11:27:15Z</cp:lastPrinted>
  <dcterms:modified xsi:type="dcterms:W3CDTF">2026-05-26T11:27:23Z</dcterms:modified>
  <cp:revision>48</cp:revision>
  <dc:subject/>
  <dc:title/>
</cp:coreProperties>
</file>

<file path=docProps/custom.xml><?xml version="1.0" encoding="utf-8"?>
<Properties xmlns="http://schemas.openxmlformats.org/officeDocument/2006/custom-properties" xmlns:vt="http://schemas.openxmlformats.org/officeDocument/2006/docPropsVTypes"/>
</file>